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9FF9" w14:textId="2664A49C" w:rsidR="0004692B" w:rsidRPr="001F7458" w:rsidRDefault="0004692B" w:rsidP="0004692B">
      <w:pPr>
        <w:spacing w:before="120" w:after="240"/>
        <w:jc w:val="center"/>
        <w:rPr>
          <w:rFonts w:cstheme="minorHAnsi"/>
          <w:b/>
          <w:bCs/>
          <w:sz w:val="28"/>
          <w:szCs w:val="28"/>
        </w:rPr>
      </w:pPr>
      <w:bookmarkStart w:id="0" w:name="_Toc9984060"/>
      <w:bookmarkStart w:id="1" w:name="_Toc27610379"/>
      <w:bookmarkStart w:id="2" w:name="_Toc27679049"/>
      <w:r w:rsidRPr="001F7458">
        <w:rPr>
          <w:rFonts w:cstheme="minorHAnsi"/>
          <w:b/>
          <w:bCs/>
          <w:sz w:val="28"/>
          <w:szCs w:val="28"/>
        </w:rPr>
        <w:t>SSE Networks Distribution - Supply and Delivery of Hydro-treated Vegetable Oil</w:t>
      </w:r>
    </w:p>
    <w:bookmarkEnd w:id="0"/>
    <w:bookmarkEnd w:id="1"/>
    <w:bookmarkEnd w:id="2"/>
    <w:p w14:paraId="62FEDC92" w14:textId="77777777" w:rsidR="00E46714" w:rsidRPr="0078644B" w:rsidRDefault="00E46714" w:rsidP="00C031A9">
      <w:pPr>
        <w:spacing w:line="360" w:lineRule="auto"/>
        <w:ind w:left="-426"/>
        <w:rPr>
          <w:rFonts w:cstheme="minorHAnsi"/>
        </w:rPr>
      </w:pPr>
      <w:r w:rsidRPr="0078644B">
        <w:rPr>
          <w:rFonts w:cstheme="minorHAnsi"/>
          <w:b/>
          <w:bCs/>
        </w:rPr>
        <w:t>Overview</w:t>
      </w:r>
    </w:p>
    <w:p w14:paraId="327C31B4" w14:textId="4EF3A6ED" w:rsidR="00855B97" w:rsidRDefault="00450FAE" w:rsidP="00C031A9">
      <w:pPr>
        <w:spacing w:line="360" w:lineRule="auto"/>
        <w:ind w:left="-426"/>
        <w:rPr>
          <w:rFonts w:cstheme="minorHAnsi"/>
        </w:rPr>
      </w:pPr>
      <w:r>
        <w:rPr>
          <w:rFonts w:cstheme="minorHAnsi"/>
        </w:rPr>
        <w:t>SSE Networks</w:t>
      </w:r>
      <w:r w:rsidR="00E46714" w:rsidRPr="00450FAE">
        <w:rPr>
          <w:rFonts w:cstheme="minorHAnsi"/>
        </w:rPr>
        <w:t xml:space="preserve"> </w:t>
      </w:r>
      <w:r w:rsidR="0078644B">
        <w:rPr>
          <w:rFonts w:cstheme="minorHAnsi"/>
        </w:rPr>
        <w:t xml:space="preserve">uses over </w:t>
      </w:r>
      <w:r w:rsidR="001126DD">
        <w:rPr>
          <w:rFonts w:cstheme="minorHAnsi"/>
        </w:rPr>
        <w:t>one million</w:t>
      </w:r>
      <w:r w:rsidR="0078644B">
        <w:rPr>
          <w:rFonts w:cstheme="minorHAnsi"/>
        </w:rPr>
        <w:t xml:space="preserve"> litres of diesel fuel every year to fuel its </w:t>
      </w:r>
      <w:r w:rsidR="004861C2">
        <w:rPr>
          <w:rFonts w:cstheme="minorHAnsi"/>
        </w:rPr>
        <w:t xml:space="preserve">mobile generator </w:t>
      </w:r>
      <w:r w:rsidR="0078644B">
        <w:rPr>
          <w:rFonts w:cstheme="minorHAnsi"/>
        </w:rPr>
        <w:t>asset base</w:t>
      </w:r>
      <w:r w:rsidR="004861C2">
        <w:rPr>
          <w:rFonts w:cstheme="minorHAnsi"/>
        </w:rPr>
        <w:t xml:space="preserve"> </w:t>
      </w:r>
      <w:r w:rsidR="004861C2">
        <w:rPr>
          <w:szCs w:val="20"/>
          <w:lang w:eastAsia="en-GB"/>
        </w:rPr>
        <w:t>for the purpose of maintaining uninterrupted electricity supply to customers during periods of planned maintenance and fault works.</w:t>
      </w:r>
      <w:r w:rsidR="004861C2">
        <w:rPr>
          <w:rFonts w:cstheme="minorHAnsi"/>
        </w:rPr>
        <w:t xml:space="preserve"> C</w:t>
      </w:r>
      <w:r w:rsidR="0078644B">
        <w:rPr>
          <w:rFonts w:cstheme="minorHAnsi"/>
        </w:rPr>
        <w:t xml:space="preserve">onsidering the volume of </w:t>
      </w:r>
      <w:proofErr w:type="gramStart"/>
      <w:r w:rsidR="00EB4B16">
        <w:rPr>
          <w:rFonts w:cstheme="minorHAnsi"/>
        </w:rPr>
        <w:t>Diesel</w:t>
      </w:r>
      <w:proofErr w:type="gramEnd"/>
      <w:r w:rsidR="00EB4B16">
        <w:rPr>
          <w:rFonts w:cstheme="minorHAnsi"/>
        </w:rPr>
        <w:t xml:space="preserve"> which</w:t>
      </w:r>
      <w:r w:rsidR="0078644B">
        <w:rPr>
          <w:rFonts w:cstheme="minorHAnsi"/>
        </w:rPr>
        <w:t xml:space="preserve"> is utilised, the current model does not align with our long-term sustainability goals. As part of ou</w:t>
      </w:r>
      <w:r w:rsidR="00EB4B16">
        <w:rPr>
          <w:rFonts w:cstheme="minorHAnsi"/>
        </w:rPr>
        <w:t>r</w:t>
      </w:r>
      <w:r w:rsidR="0078644B">
        <w:rPr>
          <w:rFonts w:cstheme="minorHAnsi"/>
        </w:rPr>
        <w:t xml:space="preserve"> net zero strategy the </w:t>
      </w:r>
      <w:r w:rsidR="00855B97">
        <w:rPr>
          <w:rFonts w:cstheme="minorHAnsi"/>
        </w:rPr>
        <w:t xml:space="preserve">SSEN </w:t>
      </w:r>
      <w:r w:rsidR="0078644B">
        <w:rPr>
          <w:rFonts w:cstheme="minorHAnsi"/>
        </w:rPr>
        <w:t xml:space="preserve">Distribution business </w:t>
      </w:r>
      <w:r w:rsidR="00EB4B16">
        <w:rPr>
          <w:rFonts w:cstheme="minorHAnsi"/>
        </w:rPr>
        <w:t>is seeking to reduce their reliance on diesel as a fuel source and to transition to HVO as an alternative</w:t>
      </w:r>
      <w:r w:rsidR="00855B97">
        <w:rPr>
          <w:rFonts w:cstheme="minorHAnsi"/>
        </w:rPr>
        <w:t xml:space="preserve">. </w:t>
      </w:r>
    </w:p>
    <w:p w14:paraId="6660A5FA" w14:textId="0E2CF10C" w:rsidR="00E46714" w:rsidRPr="00450FAE" w:rsidRDefault="00855B97" w:rsidP="00C031A9">
      <w:pPr>
        <w:spacing w:line="360" w:lineRule="auto"/>
        <w:ind w:left="-426"/>
        <w:rPr>
          <w:rFonts w:cstheme="minorHAnsi"/>
        </w:rPr>
      </w:pPr>
      <w:r>
        <w:rPr>
          <w:rFonts w:cstheme="minorHAnsi"/>
        </w:rPr>
        <w:t>SSEN is</w:t>
      </w:r>
      <w:r w:rsidR="00E46714" w:rsidRPr="00450FAE">
        <w:rPr>
          <w:rFonts w:cstheme="minorHAnsi"/>
        </w:rPr>
        <w:t xml:space="preserve"> proposing to place a contract for the supply and delivery of bulk fuel supplies </w:t>
      </w:r>
      <w:r w:rsidR="00450FAE">
        <w:rPr>
          <w:rFonts w:cstheme="minorHAnsi"/>
        </w:rPr>
        <w:t xml:space="preserve">of Hydro-treated Vegetable Oil (HVO) </w:t>
      </w:r>
      <w:r w:rsidR="00E46714" w:rsidRPr="00450FAE">
        <w:rPr>
          <w:rFonts w:cstheme="minorHAnsi"/>
        </w:rPr>
        <w:t xml:space="preserve">to its operational </w:t>
      </w:r>
      <w:r w:rsidR="00450FAE">
        <w:rPr>
          <w:rFonts w:cstheme="minorHAnsi"/>
        </w:rPr>
        <w:t>depots</w:t>
      </w:r>
      <w:r w:rsidR="00E46714" w:rsidRPr="00450FAE">
        <w:rPr>
          <w:rFonts w:cstheme="minorHAnsi"/>
        </w:rPr>
        <w:t xml:space="preserve"> </w:t>
      </w:r>
      <w:r w:rsidR="00450FAE">
        <w:rPr>
          <w:rFonts w:cstheme="minorHAnsi"/>
        </w:rPr>
        <w:t>in both the SEPD and SHEPD regions</w:t>
      </w:r>
      <w:r>
        <w:rPr>
          <w:rFonts w:cstheme="minorHAnsi"/>
        </w:rPr>
        <w:t xml:space="preserve"> for use in mobile generators used for power where diesel is currently used</w:t>
      </w:r>
      <w:r w:rsidR="00DB30BF">
        <w:rPr>
          <w:rFonts w:cstheme="minorHAnsi"/>
        </w:rPr>
        <w:t>.</w:t>
      </w:r>
      <w:r w:rsidR="00E46714" w:rsidRPr="00450FAE">
        <w:rPr>
          <w:rFonts w:cstheme="minorHAnsi"/>
        </w:rPr>
        <w:t xml:space="preserve"> Suppliers are required to supply and deliver </w:t>
      </w:r>
      <w:r w:rsidR="00450FAE">
        <w:rPr>
          <w:rFonts w:cstheme="minorHAnsi"/>
        </w:rPr>
        <w:t xml:space="preserve">ISCC accredited </w:t>
      </w:r>
      <w:r w:rsidR="00E46714" w:rsidRPr="00450FAE">
        <w:rPr>
          <w:rFonts w:cstheme="minorHAnsi"/>
        </w:rPr>
        <w:t>HVO fill</w:t>
      </w:r>
      <w:r w:rsidR="00450FAE">
        <w:rPr>
          <w:rFonts w:cstheme="minorHAnsi"/>
        </w:rPr>
        <w:t>ing this</w:t>
      </w:r>
      <w:r w:rsidR="00E46714" w:rsidRPr="00450FAE">
        <w:rPr>
          <w:rFonts w:cstheme="minorHAnsi"/>
        </w:rPr>
        <w:t xml:space="preserve"> into available storage tanks.</w:t>
      </w:r>
      <w:r w:rsidR="00450FAE">
        <w:rPr>
          <w:rFonts w:cstheme="minorHAnsi"/>
        </w:rPr>
        <w:t xml:space="preserve"> </w:t>
      </w:r>
    </w:p>
    <w:p w14:paraId="4E7DB9D8" w14:textId="2BC28651" w:rsidR="00E46714" w:rsidRPr="00450FAE" w:rsidRDefault="00E46714" w:rsidP="00C031A9">
      <w:pPr>
        <w:spacing w:before="240" w:line="480" w:lineRule="auto"/>
        <w:ind w:left="-426"/>
        <w:rPr>
          <w:rFonts w:cstheme="minorHAnsi"/>
          <w:b/>
          <w:bCs/>
        </w:rPr>
      </w:pPr>
      <w:r w:rsidRPr="00450FAE">
        <w:rPr>
          <w:rFonts w:cstheme="minorHAnsi"/>
          <w:b/>
          <w:bCs/>
        </w:rPr>
        <w:t xml:space="preserve">Scope </w:t>
      </w:r>
      <w:r w:rsidR="00C031A9">
        <w:rPr>
          <w:rFonts w:cstheme="minorHAnsi"/>
          <w:b/>
          <w:bCs/>
        </w:rPr>
        <w:t>of Requirement</w:t>
      </w:r>
    </w:p>
    <w:p w14:paraId="484F8390" w14:textId="6E85A20E" w:rsidR="00E46714" w:rsidRPr="00450FAE" w:rsidRDefault="00E46714" w:rsidP="00C031A9">
      <w:pPr>
        <w:spacing w:before="240" w:line="360" w:lineRule="auto"/>
        <w:ind w:left="-426"/>
        <w:rPr>
          <w:rFonts w:cstheme="minorHAnsi"/>
        </w:rPr>
      </w:pPr>
      <w:r w:rsidRPr="00450FAE">
        <w:rPr>
          <w:rFonts w:cstheme="minorHAnsi"/>
        </w:rPr>
        <w:t xml:space="preserve">The Supplier shall provide bulk </w:t>
      </w:r>
      <w:r w:rsidR="00624AAF">
        <w:rPr>
          <w:rFonts w:cstheme="minorHAnsi"/>
        </w:rPr>
        <w:t xml:space="preserve">HVO </w:t>
      </w:r>
      <w:r w:rsidRPr="00450FAE">
        <w:rPr>
          <w:rFonts w:cstheme="minorHAnsi"/>
        </w:rPr>
        <w:t xml:space="preserve">fuel as directed; </w:t>
      </w:r>
      <w:r w:rsidRPr="00450FAE">
        <w:rPr>
          <w:rFonts w:cstheme="minorHAnsi"/>
          <w:szCs w:val="20"/>
        </w:rPr>
        <w:t xml:space="preserve">managing the end-to-end process in a fully turn-key manner, with regular progress reporting and consultation as may be necessary. For the avoidance of doubt, this includes the sourcing, supply and delivery of fuel, filling of tanks, </w:t>
      </w:r>
      <w:r w:rsidRPr="00450FAE">
        <w:rPr>
          <w:rFonts w:cstheme="minorHAnsi"/>
          <w:szCs w:val="20"/>
          <w:lang w:val="en-US"/>
        </w:rPr>
        <w:t>drivers, refueling, waste disposal fees, etc. as applicable.</w:t>
      </w:r>
      <w:r w:rsidRPr="00450FAE">
        <w:rPr>
          <w:rFonts w:cstheme="minorHAnsi"/>
          <w:szCs w:val="20"/>
          <w:lang w:val="en-ZA" w:eastAsia="zh-TW"/>
        </w:rPr>
        <w:t xml:space="preserve"> </w:t>
      </w:r>
    </w:p>
    <w:p w14:paraId="48868C6E" w14:textId="66C3BA62" w:rsidR="00E46714" w:rsidRPr="00450FAE" w:rsidRDefault="00E46714" w:rsidP="00C031A9">
      <w:pPr>
        <w:spacing w:line="360" w:lineRule="auto"/>
        <w:ind w:left="-426"/>
        <w:rPr>
          <w:rFonts w:cstheme="minorHAnsi"/>
          <w:szCs w:val="20"/>
          <w:lang w:val="en-US"/>
        </w:rPr>
      </w:pPr>
      <w:r w:rsidRPr="00450FAE">
        <w:rPr>
          <w:rFonts w:cstheme="minorHAnsi"/>
          <w:szCs w:val="20"/>
          <w:lang w:val="en-US"/>
        </w:rPr>
        <w:t>The Supplier shall maintain that the Hydro-treated Vegetable Oil meets the appropriate British Standard</w:t>
      </w:r>
      <w:r w:rsidR="00450FAE">
        <w:rPr>
          <w:rFonts w:cstheme="minorHAnsi"/>
          <w:szCs w:val="20"/>
          <w:lang w:val="en-US"/>
        </w:rPr>
        <w:t xml:space="preserve"> and meets </w:t>
      </w:r>
      <w:r w:rsidR="00450FAE" w:rsidRPr="00D65A72">
        <w:rPr>
          <w:iCs/>
          <w:szCs w:val="20"/>
          <w:lang w:eastAsia="en-GB"/>
        </w:rPr>
        <w:t>International Sustainability &amp; Carbon Certification (ISCC) accreditation</w:t>
      </w:r>
      <w:r w:rsidR="00450FAE">
        <w:rPr>
          <w:iCs/>
          <w:szCs w:val="20"/>
          <w:lang w:eastAsia="en-GB"/>
        </w:rPr>
        <w:t xml:space="preserve"> </w:t>
      </w:r>
      <w:r w:rsidR="00DB30BF">
        <w:rPr>
          <w:iCs/>
          <w:szCs w:val="20"/>
          <w:lang w:eastAsia="en-GB"/>
        </w:rPr>
        <w:t>necessitating</w:t>
      </w:r>
      <w:r w:rsidR="00450FAE">
        <w:rPr>
          <w:iCs/>
          <w:szCs w:val="20"/>
          <w:lang w:eastAsia="en-GB"/>
        </w:rPr>
        <w:t xml:space="preserve"> that all HVO is derived from </w:t>
      </w:r>
      <w:r w:rsidR="00054622">
        <w:rPr>
          <w:iCs/>
          <w:szCs w:val="20"/>
          <w:lang w:eastAsia="en-GB"/>
        </w:rPr>
        <w:t xml:space="preserve">non-food sources and is only produced as a bi product of waste and residue </w:t>
      </w:r>
      <w:proofErr w:type="gramStart"/>
      <w:r w:rsidR="00054622">
        <w:rPr>
          <w:iCs/>
          <w:szCs w:val="20"/>
          <w:lang w:eastAsia="en-GB"/>
        </w:rPr>
        <w:t>oils</w:t>
      </w:r>
      <w:r w:rsidR="003D311A">
        <w:rPr>
          <w:iCs/>
          <w:szCs w:val="20"/>
          <w:lang w:eastAsia="en-GB"/>
        </w:rPr>
        <w:t>( Used</w:t>
      </w:r>
      <w:proofErr w:type="gramEnd"/>
      <w:r w:rsidR="003D311A">
        <w:rPr>
          <w:iCs/>
          <w:szCs w:val="20"/>
          <w:lang w:eastAsia="en-GB"/>
        </w:rPr>
        <w:t xml:space="preserve"> Cooking Oils) </w:t>
      </w:r>
      <w:r w:rsidR="00054622">
        <w:rPr>
          <w:iCs/>
          <w:szCs w:val="20"/>
          <w:lang w:eastAsia="en-GB"/>
        </w:rPr>
        <w:t>.</w:t>
      </w:r>
      <w:r w:rsidR="00855B97">
        <w:rPr>
          <w:iCs/>
          <w:szCs w:val="20"/>
          <w:lang w:eastAsia="en-GB"/>
        </w:rPr>
        <w:t xml:space="preserve"> Fuel is </w:t>
      </w:r>
      <w:r w:rsidR="0033559E">
        <w:rPr>
          <w:iCs/>
          <w:szCs w:val="20"/>
          <w:lang w:eastAsia="en-GB"/>
        </w:rPr>
        <w:t xml:space="preserve">additionally </w:t>
      </w:r>
      <w:r w:rsidR="00855B97">
        <w:rPr>
          <w:iCs/>
          <w:szCs w:val="20"/>
          <w:lang w:eastAsia="en-GB"/>
        </w:rPr>
        <w:t xml:space="preserve">required to </w:t>
      </w:r>
      <w:r w:rsidR="0033559E">
        <w:rPr>
          <w:iCs/>
          <w:szCs w:val="20"/>
          <w:lang w:eastAsia="en-GB"/>
        </w:rPr>
        <w:t xml:space="preserve">conform to </w:t>
      </w:r>
      <w:r w:rsidR="00855B97">
        <w:rPr>
          <w:iCs/>
          <w:szCs w:val="20"/>
          <w:lang w:eastAsia="en-GB"/>
        </w:rPr>
        <w:t>BS EN19540 standards</w:t>
      </w:r>
      <w:r w:rsidR="0033559E">
        <w:rPr>
          <w:iCs/>
          <w:szCs w:val="20"/>
          <w:lang w:eastAsia="en-GB"/>
        </w:rPr>
        <w:t>. The Supplier must be able to demonstrate and provide a clear audit trail for</w:t>
      </w:r>
      <w:r w:rsidR="00232858">
        <w:rPr>
          <w:iCs/>
          <w:szCs w:val="20"/>
          <w:lang w:eastAsia="en-GB"/>
        </w:rPr>
        <w:t xml:space="preserve"> the provenance of</w:t>
      </w:r>
      <w:r w:rsidR="0033559E">
        <w:rPr>
          <w:iCs/>
          <w:szCs w:val="20"/>
          <w:lang w:eastAsia="en-GB"/>
        </w:rPr>
        <w:t xml:space="preserve"> HVO feedstocks.</w:t>
      </w:r>
    </w:p>
    <w:p w14:paraId="082131CA" w14:textId="30987B8C" w:rsidR="00E46714" w:rsidRPr="00054622" w:rsidRDefault="00E46714" w:rsidP="00C031A9">
      <w:pPr>
        <w:spacing w:line="360" w:lineRule="auto"/>
        <w:ind w:left="-426"/>
        <w:rPr>
          <w:rFonts w:cstheme="minorHAnsi"/>
          <w:szCs w:val="20"/>
          <w:lang w:val="en-US"/>
        </w:rPr>
      </w:pPr>
      <w:r w:rsidRPr="00054622">
        <w:rPr>
          <w:rFonts w:cstheme="minorHAnsi"/>
          <w:szCs w:val="20"/>
          <w:lang w:val="en-US"/>
        </w:rPr>
        <w:t xml:space="preserve">In the rare situation that fuel storage tanks are out of service; the Supplier shall agree to fill fuel directly to </w:t>
      </w:r>
      <w:r w:rsidRPr="00635C97">
        <w:rPr>
          <w:rFonts w:cstheme="minorHAnsi"/>
          <w:szCs w:val="20"/>
          <w:lang w:val="en-US"/>
        </w:rPr>
        <w:t xml:space="preserve">available </w:t>
      </w:r>
      <w:r w:rsidR="00DB30BF" w:rsidRPr="00635C97">
        <w:rPr>
          <w:rFonts w:cstheme="minorHAnsi"/>
          <w:szCs w:val="20"/>
          <w:lang w:val="en-US"/>
        </w:rPr>
        <w:t>fuel bowsers</w:t>
      </w:r>
      <w:r w:rsidRPr="00635C97">
        <w:rPr>
          <w:rFonts w:cstheme="minorHAnsi"/>
          <w:szCs w:val="20"/>
          <w:lang w:val="en-US"/>
        </w:rPr>
        <w:t>.</w:t>
      </w:r>
    </w:p>
    <w:p w14:paraId="7C7FCA5A" w14:textId="77777777" w:rsidR="00E46714" w:rsidRPr="00054622" w:rsidRDefault="00E46714" w:rsidP="00C031A9">
      <w:pPr>
        <w:spacing w:line="360" w:lineRule="auto"/>
        <w:ind w:left="-426"/>
        <w:rPr>
          <w:rFonts w:cstheme="minorHAnsi"/>
          <w:szCs w:val="20"/>
          <w:lang w:val="en-US"/>
        </w:rPr>
      </w:pPr>
      <w:r w:rsidRPr="00054622">
        <w:rPr>
          <w:rFonts w:cstheme="minorHAnsi"/>
          <w:szCs w:val="20"/>
          <w:lang w:val="en-US"/>
        </w:rPr>
        <w:t>The Supplier shall be responsible for making available their own spill kits, first aid kits and eye wash stations for the use of Supplier personnel.</w:t>
      </w:r>
    </w:p>
    <w:p w14:paraId="37C43835" w14:textId="77777777" w:rsidR="001B3051" w:rsidRDefault="001B3051" w:rsidP="00C031A9">
      <w:pPr>
        <w:spacing w:line="240" w:lineRule="auto"/>
        <w:ind w:left="-426"/>
        <w:rPr>
          <w:rFonts w:cstheme="minorHAnsi"/>
          <w:b/>
          <w:bCs/>
        </w:rPr>
      </w:pPr>
      <w:r>
        <w:rPr>
          <w:rFonts w:cstheme="minorHAnsi"/>
          <w:b/>
          <w:bCs/>
        </w:rPr>
        <w:t>Locations</w:t>
      </w:r>
    </w:p>
    <w:p w14:paraId="724B4DE0" w14:textId="54E61522" w:rsidR="001B3051" w:rsidRDefault="001B3051" w:rsidP="00C031A9">
      <w:pPr>
        <w:spacing w:before="240" w:line="240" w:lineRule="auto"/>
        <w:ind w:left="-426"/>
        <w:rPr>
          <w:rFonts w:cstheme="minorHAnsi"/>
          <w:u w:val="single"/>
        </w:rPr>
      </w:pPr>
      <w:r w:rsidRPr="001017EA">
        <w:rPr>
          <w:rFonts w:cstheme="minorHAnsi"/>
          <w:u w:val="single"/>
        </w:rPr>
        <w:t>SEPD</w:t>
      </w:r>
      <w:r w:rsidR="00C031A9">
        <w:rPr>
          <w:rFonts w:cstheme="minorHAnsi"/>
          <w:u w:val="single"/>
        </w:rPr>
        <w:t xml:space="preserve"> (South)</w:t>
      </w:r>
    </w:p>
    <w:tbl>
      <w:tblPr>
        <w:tblW w:w="10461" w:type="dxa"/>
        <w:tblInd w:w="-856" w:type="dxa"/>
        <w:tblLook w:val="04A0" w:firstRow="1" w:lastRow="0" w:firstColumn="1" w:lastColumn="0" w:noHBand="0" w:noVBand="1"/>
      </w:tblPr>
      <w:tblGrid>
        <w:gridCol w:w="550"/>
        <w:gridCol w:w="1409"/>
        <w:gridCol w:w="2041"/>
        <w:gridCol w:w="3740"/>
        <w:gridCol w:w="932"/>
        <w:gridCol w:w="1789"/>
      </w:tblGrid>
      <w:tr w:rsidR="00D97F8B" w:rsidRPr="00D97F8B" w14:paraId="19C606FA" w14:textId="77777777" w:rsidTr="00D97F8B">
        <w:trPr>
          <w:trHeight w:val="55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D9B7"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29710CD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Region</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107236B"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Depot</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39E6B55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Address</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62C85D1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litre capacity</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3BA73C6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Approximate Annual Fuel Usage (Litres)</w:t>
            </w:r>
          </w:p>
        </w:tc>
      </w:tr>
      <w:tr w:rsidR="00D97F8B" w:rsidRPr="00D97F8B" w14:paraId="4D7CAD84"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CE4D6"/>
            <w:noWrap/>
            <w:vAlign w:val="center"/>
            <w:hideMark/>
          </w:tcPr>
          <w:p w14:paraId="5D06757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w:t>
            </w:r>
          </w:p>
        </w:tc>
        <w:tc>
          <w:tcPr>
            <w:tcW w:w="1409" w:type="dxa"/>
            <w:tcBorders>
              <w:top w:val="nil"/>
              <w:left w:val="nil"/>
              <w:bottom w:val="single" w:sz="4" w:space="0" w:color="auto"/>
              <w:right w:val="single" w:sz="4" w:space="0" w:color="auto"/>
            </w:tcBorders>
            <w:shd w:val="clear" w:color="000000" w:fill="FCE4D6"/>
            <w:noWrap/>
            <w:vAlign w:val="center"/>
            <w:hideMark/>
          </w:tcPr>
          <w:p w14:paraId="5BD45AF9"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Ridgeway</w:t>
            </w:r>
          </w:p>
        </w:tc>
        <w:tc>
          <w:tcPr>
            <w:tcW w:w="2041" w:type="dxa"/>
            <w:tcBorders>
              <w:top w:val="nil"/>
              <w:left w:val="nil"/>
              <w:bottom w:val="single" w:sz="4" w:space="0" w:color="auto"/>
              <w:right w:val="single" w:sz="4" w:space="0" w:color="auto"/>
            </w:tcBorders>
            <w:shd w:val="clear" w:color="000000" w:fill="FCE4D6"/>
            <w:noWrap/>
            <w:vAlign w:val="center"/>
            <w:hideMark/>
          </w:tcPr>
          <w:p w14:paraId="7CB2E403"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Melksham Depot</w:t>
            </w:r>
          </w:p>
        </w:tc>
        <w:tc>
          <w:tcPr>
            <w:tcW w:w="3740" w:type="dxa"/>
            <w:tcBorders>
              <w:top w:val="nil"/>
              <w:left w:val="nil"/>
              <w:bottom w:val="single" w:sz="4" w:space="0" w:color="auto"/>
              <w:right w:val="single" w:sz="4" w:space="0" w:color="auto"/>
            </w:tcBorders>
            <w:shd w:val="clear" w:color="000000" w:fill="FCE4D6"/>
            <w:noWrap/>
            <w:vAlign w:val="center"/>
            <w:hideMark/>
          </w:tcPr>
          <w:p w14:paraId="75E233F5"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w:t>
            </w:r>
            <w:proofErr w:type="spellStart"/>
            <w:r w:rsidRPr="00D97F8B">
              <w:rPr>
                <w:rFonts w:ascii="Calibri" w:eastAsia="Times New Roman" w:hAnsi="Calibri" w:cs="Calibri"/>
                <w:color w:val="000000"/>
                <w:sz w:val="20"/>
                <w:szCs w:val="20"/>
                <w:lang w:eastAsia="en-GB"/>
              </w:rPr>
              <w:t>Martigny</w:t>
            </w:r>
            <w:proofErr w:type="spellEnd"/>
            <w:r w:rsidRPr="00D97F8B">
              <w:rPr>
                <w:rFonts w:ascii="Calibri" w:eastAsia="Times New Roman" w:hAnsi="Calibri" w:cs="Calibri"/>
                <w:color w:val="000000"/>
                <w:sz w:val="20"/>
                <w:szCs w:val="20"/>
                <w:lang w:eastAsia="en-GB"/>
              </w:rPr>
              <w:t xml:space="preserve"> House, 61 Spa Road, Melksham, SN12 7NU</w:t>
            </w:r>
          </w:p>
        </w:tc>
        <w:tc>
          <w:tcPr>
            <w:tcW w:w="932" w:type="dxa"/>
            <w:tcBorders>
              <w:top w:val="nil"/>
              <w:left w:val="nil"/>
              <w:bottom w:val="single" w:sz="4" w:space="0" w:color="auto"/>
              <w:right w:val="single" w:sz="4" w:space="0" w:color="auto"/>
            </w:tcBorders>
            <w:shd w:val="clear" w:color="000000" w:fill="FCE4D6"/>
            <w:noWrap/>
            <w:vAlign w:val="center"/>
            <w:hideMark/>
          </w:tcPr>
          <w:p w14:paraId="01F03B5D"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789" w:type="dxa"/>
            <w:tcBorders>
              <w:top w:val="nil"/>
              <w:left w:val="nil"/>
              <w:bottom w:val="single" w:sz="4" w:space="0" w:color="auto"/>
              <w:right w:val="single" w:sz="4" w:space="0" w:color="auto"/>
            </w:tcBorders>
            <w:shd w:val="clear" w:color="auto" w:fill="auto"/>
            <w:noWrap/>
            <w:vAlign w:val="bottom"/>
            <w:hideMark/>
          </w:tcPr>
          <w:p w14:paraId="78220DE9"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284758</w:t>
            </w:r>
          </w:p>
        </w:tc>
      </w:tr>
      <w:tr w:rsidR="00D97F8B" w:rsidRPr="00D97F8B" w14:paraId="4116E7DC"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CE4D6"/>
            <w:noWrap/>
            <w:vAlign w:val="center"/>
            <w:hideMark/>
          </w:tcPr>
          <w:p w14:paraId="431973E6"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lastRenderedPageBreak/>
              <w:t>2</w:t>
            </w:r>
          </w:p>
        </w:tc>
        <w:tc>
          <w:tcPr>
            <w:tcW w:w="1409" w:type="dxa"/>
            <w:tcBorders>
              <w:top w:val="nil"/>
              <w:left w:val="nil"/>
              <w:bottom w:val="single" w:sz="4" w:space="0" w:color="auto"/>
              <w:right w:val="single" w:sz="4" w:space="0" w:color="auto"/>
            </w:tcBorders>
            <w:shd w:val="clear" w:color="000000" w:fill="FCE4D6"/>
            <w:noWrap/>
            <w:vAlign w:val="center"/>
            <w:hideMark/>
          </w:tcPr>
          <w:p w14:paraId="42801B5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Ridgeway</w:t>
            </w:r>
          </w:p>
        </w:tc>
        <w:tc>
          <w:tcPr>
            <w:tcW w:w="2041" w:type="dxa"/>
            <w:tcBorders>
              <w:top w:val="nil"/>
              <w:left w:val="nil"/>
              <w:bottom w:val="single" w:sz="4" w:space="0" w:color="auto"/>
              <w:right w:val="single" w:sz="4" w:space="0" w:color="auto"/>
            </w:tcBorders>
            <w:shd w:val="clear" w:color="000000" w:fill="FCE4D6"/>
            <w:noWrap/>
            <w:vAlign w:val="center"/>
            <w:hideMark/>
          </w:tcPr>
          <w:p w14:paraId="47A4C752"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Oxford Depot</w:t>
            </w:r>
          </w:p>
        </w:tc>
        <w:tc>
          <w:tcPr>
            <w:tcW w:w="3740" w:type="dxa"/>
            <w:tcBorders>
              <w:top w:val="nil"/>
              <w:left w:val="nil"/>
              <w:bottom w:val="single" w:sz="4" w:space="0" w:color="auto"/>
              <w:right w:val="single" w:sz="4" w:space="0" w:color="auto"/>
            </w:tcBorders>
            <w:shd w:val="clear" w:color="000000" w:fill="FCE4D6"/>
            <w:noWrap/>
            <w:vAlign w:val="center"/>
            <w:hideMark/>
          </w:tcPr>
          <w:p w14:paraId="177F66E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Woodstock Road, </w:t>
            </w:r>
            <w:proofErr w:type="spellStart"/>
            <w:r w:rsidRPr="00D97F8B">
              <w:rPr>
                <w:rFonts w:ascii="Calibri" w:eastAsia="Times New Roman" w:hAnsi="Calibri" w:cs="Calibri"/>
                <w:color w:val="000000"/>
                <w:sz w:val="20"/>
                <w:szCs w:val="20"/>
                <w:lang w:eastAsia="en-GB"/>
              </w:rPr>
              <w:t>Yarnton</w:t>
            </w:r>
            <w:proofErr w:type="spellEnd"/>
            <w:r w:rsidRPr="00D97F8B">
              <w:rPr>
                <w:rFonts w:ascii="Calibri" w:eastAsia="Times New Roman" w:hAnsi="Calibri" w:cs="Calibri"/>
                <w:color w:val="000000"/>
                <w:sz w:val="20"/>
                <w:szCs w:val="20"/>
                <w:lang w:eastAsia="en-GB"/>
              </w:rPr>
              <w:t>, OX5 1BR</w:t>
            </w:r>
          </w:p>
        </w:tc>
        <w:tc>
          <w:tcPr>
            <w:tcW w:w="932" w:type="dxa"/>
            <w:tcBorders>
              <w:top w:val="nil"/>
              <w:left w:val="nil"/>
              <w:bottom w:val="single" w:sz="4" w:space="0" w:color="auto"/>
              <w:right w:val="single" w:sz="4" w:space="0" w:color="auto"/>
            </w:tcBorders>
            <w:shd w:val="clear" w:color="000000" w:fill="FCE4D6"/>
            <w:noWrap/>
            <w:vAlign w:val="center"/>
            <w:hideMark/>
          </w:tcPr>
          <w:p w14:paraId="0D9BD57C"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15,204</w:t>
            </w:r>
          </w:p>
        </w:tc>
        <w:tc>
          <w:tcPr>
            <w:tcW w:w="1789" w:type="dxa"/>
            <w:tcBorders>
              <w:top w:val="nil"/>
              <w:left w:val="nil"/>
              <w:bottom w:val="single" w:sz="4" w:space="0" w:color="auto"/>
              <w:right w:val="single" w:sz="4" w:space="0" w:color="auto"/>
            </w:tcBorders>
            <w:shd w:val="clear" w:color="auto" w:fill="auto"/>
            <w:noWrap/>
            <w:vAlign w:val="bottom"/>
            <w:hideMark/>
          </w:tcPr>
          <w:p w14:paraId="2E59AB8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352341</w:t>
            </w:r>
          </w:p>
        </w:tc>
      </w:tr>
      <w:tr w:rsidR="00D97F8B" w:rsidRPr="00D97F8B" w14:paraId="76D9B9B3"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CE4D6"/>
            <w:noWrap/>
            <w:vAlign w:val="center"/>
            <w:hideMark/>
          </w:tcPr>
          <w:p w14:paraId="26C9C02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w:t>
            </w:r>
          </w:p>
        </w:tc>
        <w:tc>
          <w:tcPr>
            <w:tcW w:w="1409" w:type="dxa"/>
            <w:tcBorders>
              <w:top w:val="nil"/>
              <w:left w:val="nil"/>
              <w:bottom w:val="single" w:sz="4" w:space="0" w:color="auto"/>
              <w:right w:val="single" w:sz="4" w:space="0" w:color="auto"/>
            </w:tcBorders>
            <w:shd w:val="clear" w:color="000000" w:fill="FCE4D6"/>
            <w:noWrap/>
            <w:vAlign w:val="center"/>
            <w:hideMark/>
          </w:tcPr>
          <w:p w14:paraId="24DCB0B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Ridgeway</w:t>
            </w:r>
          </w:p>
        </w:tc>
        <w:tc>
          <w:tcPr>
            <w:tcW w:w="2041" w:type="dxa"/>
            <w:tcBorders>
              <w:top w:val="nil"/>
              <w:left w:val="nil"/>
              <w:bottom w:val="single" w:sz="4" w:space="0" w:color="auto"/>
              <w:right w:val="single" w:sz="4" w:space="0" w:color="auto"/>
            </w:tcBorders>
            <w:shd w:val="clear" w:color="000000" w:fill="FCE4D6"/>
            <w:noWrap/>
            <w:vAlign w:val="center"/>
            <w:hideMark/>
          </w:tcPr>
          <w:p w14:paraId="4173560F"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Swindon</w:t>
            </w:r>
          </w:p>
        </w:tc>
        <w:tc>
          <w:tcPr>
            <w:tcW w:w="3740" w:type="dxa"/>
            <w:tcBorders>
              <w:top w:val="nil"/>
              <w:left w:val="nil"/>
              <w:bottom w:val="single" w:sz="4" w:space="0" w:color="auto"/>
              <w:right w:val="single" w:sz="4" w:space="0" w:color="auto"/>
            </w:tcBorders>
            <w:shd w:val="clear" w:color="000000" w:fill="FCE4D6"/>
            <w:noWrap/>
            <w:vAlign w:val="center"/>
            <w:hideMark/>
          </w:tcPr>
          <w:p w14:paraId="00B95C8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Faraday Road, Dorcan, </w:t>
            </w:r>
            <w:proofErr w:type="spellStart"/>
            <w:r w:rsidRPr="00D97F8B">
              <w:rPr>
                <w:rFonts w:ascii="Calibri" w:eastAsia="Times New Roman" w:hAnsi="Calibri" w:cs="Calibri"/>
                <w:color w:val="000000"/>
                <w:sz w:val="20"/>
                <w:szCs w:val="20"/>
                <w:lang w:eastAsia="en-GB"/>
              </w:rPr>
              <w:t>Swindonm</w:t>
            </w:r>
            <w:proofErr w:type="spellEnd"/>
            <w:r w:rsidRPr="00D97F8B">
              <w:rPr>
                <w:rFonts w:ascii="Calibri" w:eastAsia="Times New Roman" w:hAnsi="Calibri" w:cs="Calibri"/>
                <w:color w:val="000000"/>
                <w:sz w:val="20"/>
                <w:szCs w:val="20"/>
                <w:lang w:eastAsia="en-GB"/>
              </w:rPr>
              <w:t xml:space="preserve"> Wiltshire, SN3 5EY</w:t>
            </w:r>
          </w:p>
        </w:tc>
        <w:tc>
          <w:tcPr>
            <w:tcW w:w="932" w:type="dxa"/>
            <w:tcBorders>
              <w:top w:val="nil"/>
              <w:left w:val="nil"/>
              <w:bottom w:val="single" w:sz="4" w:space="0" w:color="auto"/>
              <w:right w:val="single" w:sz="4" w:space="0" w:color="auto"/>
            </w:tcBorders>
            <w:shd w:val="clear" w:color="000000" w:fill="FCE4D6"/>
            <w:noWrap/>
            <w:vAlign w:val="center"/>
            <w:hideMark/>
          </w:tcPr>
          <w:p w14:paraId="621FBA80"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15,000</w:t>
            </w:r>
          </w:p>
        </w:tc>
        <w:tc>
          <w:tcPr>
            <w:tcW w:w="1789" w:type="dxa"/>
            <w:tcBorders>
              <w:top w:val="nil"/>
              <w:left w:val="nil"/>
              <w:bottom w:val="single" w:sz="4" w:space="0" w:color="auto"/>
              <w:right w:val="single" w:sz="4" w:space="0" w:color="auto"/>
            </w:tcBorders>
            <w:shd w:val="clear" w:color="auto" w:fill="auto"/>
            <w:noWrap/>
            <w:vAlign w:val="bottom"/>
            <w:hideMark/>
          </w:tcPr>
          <w:p w14:paraId="7642AC5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195020</w:t>
            </w:r>
          </w:p>
        </w:tc>
      </w:tr>
      <w:tr w:rsidR="00D97F8B" w:rsidRPr="00D97F8B" w14:paraId="2EEFA952"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FF2CC"/>
            <w:noWrap/>
            <w:vAlign w:val="center"/>
            <w:hideMark/>
          </w:tcPr>
          <w:p w14:paraId="19B6083B"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4</w:t>
            </w:r>
          </w:p>
        </w:tc>
        <w:tc>
          <w:tcPr>
            <w:tcW w:w="1409" w:type="dxa"/>
            <w:tcBorders>
              <w:top w:val="nil"/>
              <w:left w:val="nil"/>
              <w:bottom w:val="single" w:sz="4" w:space="0" w:color="auto"/>
              <w:right w:val="single" w:sz="4" w:space="0" w:color="auto"/>
            </w:tcBorders>
            <w:shd w:val="clear" w:color="000000" w:fill="FFF2CC"/>
            <w:noWrap/>
            <w:vAlign w:val="center"/>
            <w:hideMark/>
          </w:tcPr>
          <w:p w14:paraId="7766912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w:t>
            </w:r>
          </w:p>
        </w:tc>
        <w:tc>
          <w:tcPr>
            <w:tcW w:w="2041" w:type="dxa"/>
            <w:tcBorders>
              <w:top w:val="nil"/>
              <w:left w:val="nil"/>
              <w:bottom w:val="single" w:sz="4" w:space="0" w:color="auto"/>
              <w:right w:val="single" w:sz="4" w:space="0" w:color="auto"/>
            </w:tcBorders>
            <w:shd w:val="clear" w:color="000000" w:fill="FFF2CC"/>
            <w:noWrap/>
            <w:vAlign w:val="center"/>
            <w:hideMark/>
          </w:tcPr>
          <w:p w14:paraId="34DC7212"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Aldershot Depot</w:t>
            </w:r>
          </w:p>
        </w:tc>
        <w:tc>
          <w:tcPr>
            <w:tcW w:w="3740" w:type="dxa"/>
            <w:tcBorders>
              <w:top w:val="nil"/>
              <w:left w:val="nil"/>
              <w:bottom w:val="single" w:sz="4" w:space="0" w:color="auto"/>
              <w:right w:val="single" w:sz="4" w:space="0" w:color="auto"/>
            </w:tcBorders>
            <w:shd w:val="clear" w:color="000000" w:fill="FFF2CC"/>
            <w:noWrap/>
            <w:vAlign w:val="center"/>
            <w:hideMark/>
          </w:tcPr>
          <w:p w14:paraId="0810E6CC"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Lower Weybourne Lane, Farnham, GU9 9HP</w:t>
            </w:r>
          </w:p>
        </w:tc>
        <w:tc>
          <w:tcPr>
            <w:tcW w:w="932" w:type="dxa"/>
            <w:tcBorders>
              <w:top w:val="nil"/>
              <w:left w:val="nil"/>
              <w:bottom w:val="single" w:sz="4" w:space="0" w:color="auto"/>
              <w:right w:val="single" w:sz="4" w:space="0" w:color="auto"/>
            </w:tcBorders>
            <w:shd w:val="clear" w:color="000000" w:fill="FFF2CC"/>
            <w:noWrap/>
            <w:vAlign w:val="center"/>
            <w:hideMark/>
          </w:tcPr>
          <w:p w14:paraId="0B72D3D0"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789" w:type="dxa"/>
            <w:tcBorders>
              <w:top w:val="nil"/>
              <w:left w:val="nil"/>
              <w:bottom w:val="single" w:sz="4" w:space="0" w:color="auto"/>
              <w:right w:val="single" w:sz="4" w:space="0" w:color="auto"/>
            </w:tcBorders>
            <w:shd w:val="clear" w:color="auto" w:fill="auto"/>
            <w:noWrap/>
            <w:vAlign w:val="bottom"/>
            <w:hideMark/>
          </w:tcPr>
          <w:p w14:paraId="4F3492C7"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147043</w:t>
            </w:r>
          </w:p>
        </w:tc>
      </w:tr>
      <w:tr w:rsidR="00D97F8B" w:rsidRPr="00D97F8B" w14:paraId="0C58FA4B"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FF2CC"/>
            <w:noWrap/>
            <w:vAlign w:val="center"/>
            <w:hideMark/>
          </w:tcPr>
          <w:p w14:paraId="3B3F7E2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w:t>
            </w:r>
          </w:p>
        </w:tc>
        <w:tc>
          <w:tcPr>
            <w:tcW w:w="1409" w:type="dxa"/>
            <w:tcBorders>
              <w:top w:val="nil"/>
              <w:left w:val="nil"/>
              <w:bottom w:val="single" w:sz="4" w:space="0" w:color="auto"/>
              <w:right w:val="single" w:sz="4" w:space="0" w:color="auto"/>
            </w:tcBorders>
            <w:shd w:val="clear" w:color="000000" w:fill="FFF2CC"/>
            <w:noWrap/>
            <w:vAlign w:val="center"/>
            <w:hideMark/>
          </w:tcPr>
          <w:p w14:paraId="0DD6EC45"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w:t>
            </w:r>
          </w:p>
        </w:tc>
        <w:tc>
          <w:tcPr>
            <w:tcW w:w="2041" w:type="dxa"/>
            <w:tcBorders>
              <w:top w:val="nil"/>
              <w:left w:val="nil"/>
              <w:bottom w:val="single" w:sz="4" w:space="0" w:color="auto"/>
              <w:right w:val="single" w:sz="4" w:space="0" w:color="auto"/>
            </w:tcBorders>
            <w:shd w:val="clear" w:color="000000" w:fill="FFF2CC"/>
            <w:noWrap/>
            <w:vAlign w:val="center"/>
            <w:hideMark/>
          </w:tcPr>
          <w:p w14:paraId="0932C798"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Basingstoke Depot</w:t>
            </w:r>
          </w:p>
        </w:tc>
        <w:tc>
          <w:tcPr>
            <w:tcW w:w="3740" w:type="dxa"/>
            <w:tcBorders>
              <w:top w:val="nil"/>
              <w:left w:val="nil"/>
              <w:bottom w:val="single" w:sz="4" w:space="0" w:color="auto"/>
              <w:right w:val="single" w:sz="4" w:space="0" w:color="auto"/>
            </w:tcBorders>
            <w:shd w:val="clear" w:color="000000" w:fill="FFF2CC"/>
            <w:noWrap/>
            <w:vAlign w:val="center"/>
            <w:hideMark/>
          </w:tcPr>
          <w:p w14:paraId="7C1FD25B"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Daneshill Industrial Estate, Basingstoke, RG24 8QQ</w:t>
            </w:r>
          </w:p>
        </w:tc>
        <w:tc>
          <w:tcPr>
            <w:tcW w:w="932" w:type="dxa"/>
            <w:tcBorders>
              <w:top w:val="nil"/>
              <w:left w:val="nil"/>
              <w:bottom w:val="single" w:sz="4" w:space="0" w:color="auto"/>
              <w:right w:val="single" w:sz="4" w:space="0" w:color="auto"/>
            </w:tcBorders>
            <w:shd w:val="clear" w:color="000000" w:fill="FFF2CC"/>
            <w:noWrap/>
            <w:vAlign w:val="center"/>
            <w:hideMark/>
          </w:tcPr>
          <w:p w14:paraId="6BD5D97A"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22,000</w:t>
            </w:r>
          </w:p>
        </w:tc>
        <w:tc>
          <w:tcPr>
            <w:tcW w:w="1789" w:type="dxa"/>
            <w:tcBorders>
              <w:top w:val="nil"/>
              <w:left w:val="nil"/>
              <w:bottom w:val="single" w:sz="4" w:space="0" w:color="auto"/>
              <w:right w:val="single" w:sz="4" w:space="0" w:color="auto"/>
            </w:tcBorders>
            <w:shd w:val="clear" w:color="auto" w:fill="auto"/>
            <w:noWrap/>
            <w:vAlign w:val="bottom"/>
            <w:hideMark/>
          </w:tcPr>
          <w:p w14:paraId="0605173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239724</w:t>
            </w:r>
          </w:p>
        </w:tc>
      </w:tr>
      <w:tr w:rsidR="00D97F8B" w:rsidRPr="00D97F8B" w14:paraId="409C15A5"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FF2CC"/>
            <w:noWrap/>
            <w:vAlign w:val="center"/>
            <w:hideMark/>
          </w:tcPr>
          <w:p w14:paraId="4C86CA2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6</w:t>
            </w:r>
          </w:p>
        </w:tc>
        <w:tc>
          <w:tcPr>
            <w:tcW w:w="1409" w:type="dxa"/>
            <w:tcBorders>
              <w:top w:val="nil"/>
              <w:left w:val="nil"/>
              <w:bottom w:val="single" w:sz="4" w:space="0" w:color="auto"/>
              <w:right w:val="single" w:sz="4" w:space="0" w:color="auto"/>
            </w:tcBorders>
            <w:shd w:val="clear" w:color="000000" w:fill="FFF2CC"/>
            <w:noWrap/>
            <w:vAlign w:val="center"/>
            <w:hideMark/>
          </w:tcPr>
          <w:p w14:paraId="6A05981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w:t>
            </w:r>
          </w:p>
        </w:tc>
        <w:tc>
          <w:tcPr>
            <w:tcW w:w="2041" w:type="dxa"/>
            <w:tcBorders>
              <w:top w:val="nil"/>
              <w:left w:val="nil"/>
              <w:bottom w:val="single" w:sz="4" w:space="0" w:color="auto"/>
              <w:right w:val="single" w:sz="4" w:space="0" w:color="auto"/>
            </w:tcBorders>
            <w:shd w:val="clear" w:color="000000" w:fill="FFF2CC"/>
            <w:noWrap/>
            <w:vAlign w:val="center"/>
            <w:hideMark/>
          </w:tcPr>
          <w:p w14:paraId="73A7F84D"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Petersfield Depot</w:t>
            </w:r>
          </w:p>
        </w:tc>
        <w:tc>
          <w:tcPr>
            <w:tcW w:w="3740" w:type="dxa"/>
            <w:tcBorders>
              <w:top w:val="nil"/>
              <w:left w:val="nil"/>
              <w:bottom w:val="single" w:sz="4" w:space="0" w:color="auto"/>
              <w:right w:val="single" w:sz="4" w:space="0" w:color="auto"/>
            </w:tcBorders>
            <w:shd w:val="clear" w:color="000000" w:fill="FFF2CC"/>
            <w:noWrap/>
            <w:vAlign w:val="center"/>
            <w:hideMark/>
          </w:tcPr>
          <w:p w14:paraId="0DED954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Bedford Road, Petersfield, GU32 3LJ</w:t>
            </w:r>
          </w:p>
        </w:tc>
        <w:tc>
          <w:tcPr>
            <w:tcW w:w="932" w:type="dxa"/>
            <w:tcBorders>
              <w:top w:val="nil"/>
              <w:left w:val="nil"/>
              <w:bottom w:val="single" w:sz="4" w:space="0" w:color="auto"/>
              <w:right w:val="single" w:sz="4" w:space="0" w:color="auto"/>
            </w:tcBorders>
            <w:shd w:val="clear" w:color="000000" w:fill="FFF2CC"/>
            <w:noWrap/>
            <w:vAlign w:val="center"/>
            <w:hideMark/>
          </w:tcPr>
          <w:p w14:paraId="6E850056"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12,000</w:t>
            </w:r>
          </w:p>
        </w:tc>
        <w:tc>
          <w:tcPr>
            <w:tcW w:w="1789" w:type="dxa"/>
            <w:tcBorders>
              <w:top w:val="nil"/>
              <w:left w:val="nil"/>
              <w:bottom w:val="single" w:sz="4" w:space="0" w:color="auto"/>
              <w:right w:val="single" w:sz="4" w:space="0" w:color="auto"/>
            </w:tcBorders>
            <w:shd w:val="clear" w:color="auto" w:fill="auto"/>
            <w:noWrap/>
            <w:vAlign w:val="bottom"/>
            <w:hideMark/>
          </w:tcPr>
          <w:p w14:paraId="7F6AD5E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228213</w:t>
            </w:r>
          </w:p>
        </w:tc>
      </w:tr>
      <w:tr w:rsidR="00D97F8B" w:rsidRPr="00D97F8B" w14:paraId="78539FB6"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FF2CC"/>
            <w:noWrap/>
            <w:vAlign w:val="center"/>
            <w:hideMark/>
          </w:tcPr>
          <w:p w14:paraId="3EF72CF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7</w:t>
            </w:r>
          </w:p>
        </w:tc>
        <w:tc>
          <w:tcPr>
            <w:tcW w:w="1409" w:type="dxa"/>
            <w:tcBorders>
              <w:top w:val="nil"/>
              <w:left w:val="nil"/>
              <w:bottom w:val="single" w:sz="4" w:space="0" w:color="auto"/>
              <w:right w:val="single" w:sz="4" w:space="0" w:color="auto"/>
            </w:tcBorders>
            <w:shd w:val="clear" w:color="000000" w:fill="FFF2CC"/>
            <w:noWrap/>
            <w:vAlign w:val="center"/>
            <w:hideMark/>
          </w:tcPr>
          <w:p w14:paraId="2B85BBC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w:t>
            </w:r>
          </w:p>
        </w:tc>
        <w:tc>
          <w:tcPr>
            <w:tcW w:w="2041" w:type="dxa"/>
            <w:tcBorders>
              <w:top w:val="nil"/>
              <w:left w:val="nil"/>
              <w:bottom w:val="single" w:sz="4" w:space="0" w:color="auto"/>
              <w:right w:val="single" w:sz="4" w:space="0" w:color="auto"/>
            </w:tcBorders>
            <w:shd w:val="clear" w:color="000000" w:fill="FFF2CC"/>
            <w:noWrap/>
            <w:vAlign w:val="center"/>
            <w:hideMark/>
          </w:tcPr>
          <w:p w14:paraId="4481A147"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Portsmouth Depot,</w:t>
            </w:r>
          </w:p>
        </w:tc>
        <w:tc>
          <w:tcPr>
            <w:tcW w:w="3740" w:type="dxa"/>
            <w:tcBorders>
              <w:top w:val="nil"/>
              <w:left w:val="nil"/>
              <w:bottom w:val="single" w:sz="4" w:space="0" w:color="auto"/>
              <w:right w:val="single" w:sz="4" w:space="0" w:color="auto"/>
            </w:tcBorders>
            <w:shd w:val="clear" w:color="000000" w:fill="FFF2CC"/>
            <w:noWrap/>
            <w:vAlign w:val="center"/>
            <w:hideMark/>
          </w:tcPr>
          <w:p w14:paraId="3C14EE6B"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Solent Park, Walton Road, Portsmouth, PO6 1UJ</w:t>
            </w:r>
          </w:p>
        </w:tc>
        <w:tc>
          <w:tcPr>
            <w:tcW w:w="932" w:type="dxa"/>
            <w:tcBorders>
              <w:top w:val="nil"/>
              <w:left w:val="nil"/>
              <w:bottom w:val="single" w:sz="4" w:space="0" w:color="auto"/>
              <w:right w:val="single" w:sz="4" w:space="0" w:color="auto"/>
            </w:tcBorders>
            <w:shd w:val="clear" w:color="000000" w:fill="FFF2CC"/>
            <w:noWrap/>
            <w:vAlign w:val="center"/>
            <w:hideMark/>
          </w:tcPr>
          <w:p w14:paraId="0A0B5F9B"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789" w:type="dxa"/>
            <w:tcBorders>
              <w:top w:val="nil"/>
              <w:left w:val="nil"/>
              <w:bottom w:val="single" w:sz="4" w:space="0" w:color="auto"/>
              <w:right w:val="single" w:sz="4" w:space="0" w:color="auto"/>
            </w:tcBorders>
            <w:shd w:val="clear" w:color="auto" w:fill="auto"/>
            <w:noWrap/>
            <w:vAlign w:val="bottom"/>
            <w:hideMark/>
          </w:tcPr>
          <w:p w14:paraId="715F83E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258423</w:t>
            </w:r>
          </w:p>
        </w:tc>
      </w:tr>
      <w:tr w:rsidR="00D97F8B" w:rsidRPr="00D97F8B" w14:paraId="45659E3B"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FFF2CC"/>
            <w:noWrap/>
            <w:vAlign w:val="center"/>
            <w:hideMark/>
          </w:tcPr>
          <w:p w14:paraId="3B22F9E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8</w:t>
            </w:r>
          </w:p>
        </w:tc>
        <w:tc>
          <w:tcPr>
            <w:tcW w:w="1409" w:type="dxa"/>
            <w:tcBorders>
              <w:top w:val="nil"/>
              <w:left w:val="nil"/>
              <w:bottom w:val="single" w:sz="4" w:space="0" w:color="auto"/>
              <w:right w:val="single" w:sz="4" w:space="0" w:color="auto"/>
            </w:tcBorders>
            <w:shd w:val="clear" w:color="000000" w:fill="FFF2CC"/>
            <w:noWrap/>
            <w:vAlign w:val="center"/>
            <w:hideMark/>
          </w:tcPr>
          <w:p w14:paraId="47D93B2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w:t>
            </w:r>
          </w:p>
        </w:tc>
        <w:tc>
          <w:tcPr>
            <w:tcW w:w="2041" w:type="dxa"/>
            <w:tcBorders>
              <w:top w:val="nil"/>
              <w:left w:val="nil"/>
              <w:bottom w:val="single" w:sz="4" w:space="0" w:color="auto"/>
              <w:right w:val="single" w:sz="4" w:space="0" w:color="auto"/>
            </w:tcBorders>
            <w:shd w:val="clear" w:color="000000" w:fill="FFF2CC"/>
            <w:noWrap/>
            <w:vAlign w:val="center"/>
            <w:hideMark/>
          </w:tcPr>
          <w:p w14:paraId="73C012A6"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IOW Depot</w:t>
            </w:r>
          </w:p>
        </w:tc>
        <w:tc>
          <w:tcPr>
            <w:tcW w:w="3740" w:type="dxa"/>
            <w:tcBorders>
              <w:top w:val="nil"/>
              <w:left w:val="nil"/>
              <w:bottom w:val="single" w:sz="4" w:space="0" w:color="auto"/>
              <w:right w:val="single" w:sz="4" w:space="0" w:color="auto"/>
            </w:tcBorders>
            <w:shd w:val="clear" w:color="000000" w:fill="FFF2CC"/>
            <w:noWrap/>
            <w:vAlign w:val="center"/>
            <w:hideMark/>
          </w:tcPr>
          <w:p w14:paraId="2A985A53"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Bennett Street, Ryde, PO33 2BJ</w:t>
            </w:r>
          </w:p>
        </w:tc>
        <w:tc>
          <w:tcPr>
            <w:tcW w:w="932" w:type="dxa"/>
            <w:tcBorders>
              <w:top w:val="nil"/>
              <w:left w:val="nil"/>
              <w:bottom w:val="single" w:sz="4" w:space="0" w:color="auto"/>
              <w:right w:val="single" w:sz="4" w:space="0" w:color="auto"/>
            </w:tcBorders>
            <w:shd w:val="clear" w:color="000000" w:fill="FFF2CC"/>
            <w:noWrap/>
            <w:vAlign w:val="center"/>
            <w:hideMark/>
          </w:tcPr>
          <w:p w14:paraId="31CDEAE9"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789" w:type="dxa"/>
            <w:tcBorders>
              <w:top w:val="nil"/>
              <w:left w:val="nil"/>
              <w:bottom w:val="single" w:sz="4" w:space="0" w:color="auto"/>
              <w:right w:val="single" w:sz="4" w:space="0" w:color="auto"/>
            </w:tcBorders>
            <w:shd w:val="clear" w:color="auto" w:fill="auto"/>
            <w:noWrap/>
            <w:vAlign w:val="bottom"/>
            <w:hideMark/>
          </w:tcPr>
          <w:p w14:paraId="43B9AE6F"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103865</w:t>
            </w:r>
          </w:p>
        </w:tc>
      </w:tr>
      <w:tr w:rsidR="00D97F8B" w:rsidRPr="00D97F8B" w14:paraId="3DF9134E"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E2EFDA"/>
            <w:noWrap/>
            <w:vAlign w:val="center"/>
            <w:hideMark/>
          </w:tcPr>
          <w:p w14:paraId="6674295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9</w:t>
            </w:r>
          </w:p>
        </w:tc>
        <w:tc>
          <w:tcPr>
            <w:tcW w:w="1409" w:type="dxa"/>
            <w:tcBorders>
              <w:top w:val="nil"/>
              <w:left w:val="nil"/>
              <w:bottom w:val="single" w:sz="4" w:space="0" w:color="auto"/>
              <w:right w:val="single" w:sz="4" w:space="0" w:color="auto"/>
            </w:tcBorders>
            <w:shd w:val="clear" w:color="000000" w:fill="E2EFDA"/>
            <w:noWrap/>
            <w:vAlign w:val="center"/>
            <w:hideMark/>
          </w:tcPr>
          <w:p w14:paraId="11626AF0"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Thames</w:t>
            </w:r>
          </w:p>
        </w:tc>
        <w:tc>
          <w:tcPr>
            <w:tcW w:w="2041" w:type="dxa"/>
            <w:tcBorders>
              <w:top w:val="nil"/>
              <w:left w:val="nil"/>
              <w:bottom w:val="single" w:sz="4" w:space="0" w:color="auto"/>
              <w:right w:val="single" w:sz="4" w:space="0" w:color="auto"/>
            </w:tcBorders>
            <w:shd w:val="clear" w:color="000000" w:fill="E2EFDA"/>
            <w:noWrap/>
            <w:vAlign w:val="center"/>
            <w:hideMark/>
          </w:tcPr>
          <w:p w14:paraId="07AD307D"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West London Depot</w:t>
            </w:r>
          </w:p>
        </w:tc>
        <w:tc>
          <w:tcPr>
            <w:tcW w:w="3740" w:type="dxa"/>
            <w:tcBorders>
              <w:top w:val="nil"/>
              <w:left w:val="nil"/>
              <w:bottom w:val="single" w:sz="4" w:space="0" w:color="auto"/>
              <w:right w:val="single" w:sz="4" w:space="0" w:color="auto"/>
            </w:tcBorders>
            <w:shd w:val="clear" w:color="000000" w:fill="E2EFDA"/>
            <w:noWrap/>
            <w:vAlign w:val="center"/>
            <w:hideMark/>
          </w:tcPr>
          <w:p w14:paraId="1A29E0D6"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Springfield Road, Hayes, UB4 0YG</w:t>
            </w:r>
          </w:p>
        </w:tc>
        <w:tc>
          <w:tcPr>
            <w:tcW w:w="932" w:type="dxa"/>
            <w:tcBorders>
              <w:top w:val="nil"/>
              <w:left w:val="nil"/>
              <w:bottom w:val="single" w:sz="4" w:space="0" w:color="auto"/>
              <w:right w:val="single" w:sz="4" w:space="0" w:color="auto"/>
            </w:tcBorders>
            <w:shd w:val="clear" w:color="000000" w:fill="E2EFDA"/>
            <w:noWrap/>
            <w:vAlign w:val="center"/>
            <w:hideMark/>
          </w:tcPr>
          <w:p w14:paraId="53A338C6"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789" w:type="dxa"/>
            <w:tcBorders>
              <w:top w:val="nil"/>
              <w:left w:val="nil"/>
              <w:bottom w:val="single" w:sz="4" w:space="0" w:color="auto"/>
              <w:right w:val="single" w:sz="4" w:space="0" w:color="auto"/>
            </w:tcBorders>
            <w:shd w:val="clear" w:color="auto" w:fill="auto"/>
            <w:noWrap/>
            <w:vAlign w:val="bottom"/>
            <w:hideMark/>
          </w:tcPr>
          <w:p w14:paraId="37C5E54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90923</w:t>
            </w:r>
          </w:p>
        </w:tc>
      </w:tr>
      <w:tr w:rsidR="00D97F8B" w:rsidRPr="00D97F8B" w14:paraId="49ED0CE2"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E2EFDA"/>
            <w:noWrap/>
            <w:vAlign w:val="center"/>
            <w:hideMark/>
          </w:tcPr>
          <w:p w14:paraId="17667A9E"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w:t>
            </w:r>
          </w:p>
        </w:tc>
        <w:tc>
          <w:tcPr>
            <w:tcW w:w="1409" w:type="dxa"/>
            <w:tcBorders>
              <w:top w:val="nil"/>
              <w:left w:val="nil"/>
              <w:bottom w:val="single" w:sz="4" w:space="0" w:color="auto"/>
              <w:right w:val="single" w:sz="4" w:space="0" w:color="auto"/>
            </w:tcBorders>
            <w:shd w:val="clear" w:color="000000" w:fill="E2EFDA"/>
            <w:noWrap/>
            <w:vAlign w:val="center"/>
            <w:hideMark/>
          </w:tcPr>
          <w:p w14:paraId="517ACCB9"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Thames</w:t>
            </w:r>
          </w:p>
        </w:tc>
        <w:tc>
          <w:tcPr>
            <w:tcW w:w="2041" w:type="dxa"/>
            <w:tcBorders>
              <w:top w:val="nil"/>
              <w:left w:val="nil"/>
              <w:bottom w:val="single" w:sz="4" w:space="0" w:color="auto"/>
              <w:right w:val="single" w:sz="4" w:space="0" w:color="auto"/>
            </w:tcBorders>
            <w:shd w:val="clear" w:color="000000" w:fill="E2EFDA"/>
            <w:noWrap/>
            <w:vAlign w:val="center"/>
            <w:hideMark/>
          </w:tcPr>
          <w:p w14:paraId="6F0CC06D"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Slough Depot</w:t>
            </w:r>
          </w:p>
        </w:tc>
        <w:tc>
          <w:tcPr>
            <w:tcW w:w="3740" w:type="dxa"/>
            <w:tcBorders>
              <w:top w:val="nil"/>
              <w:left w:val="nil"/>
              <w:bottom w:val="single" w:sz="4" w:space="0" w:color="auto"/>
              <w:right w:val="single" w:sz="4" w:space="0" w:color="auto"/>
            </w:tcBorders>
            <w:shd w:val="clear" w:color="000000" w:fill="E2EFDA"/>
            <w:noWrap/>
            <w:vAlign w:val="center"/>
            <w:hideMark/>
          </w:tcPr>
          <w:p w14:paraId="573F1307"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Off </w:t>
            </w:r>
            <w:proofErr w:type="spellStart"/>
            <w:r w:rsidRPr="00D97F8B">
              <w:rPr>
                <w:rFonts w:ascii="Calibri" w:eastAsia="Times New Roman" w:hAnsi="Calibri" w:cs="Calibri"/>
                <w:color w:val="000000"/>
                <w:sz w:val="20"/>
                <w:szCs w:val="20"/>
                <w:lang w:eastAsia="en-GB"/>
              </w:rPr>
              <w:t>Speckmans</w:t>
            </w:r>
            <w:proofErr w:type="spellEnd"/>
            <w:r w:rsidRPr="00D97F8B">
              <w:rPr>
                <w:rFonts w:ascii="Calibri" w:eastAsia="Times New Roman" w:hAnsi="Calibri" w:cs="Calibri"/>
                <w:color w:val="000000"/>
                <w:sz w:val="20"/>
                <w:szCs w:val="20"/>
                <w:lang w:eastAsia="en-GB"/>
              </w:rPr>
              <w:t xml:space="preserve"> Way, </w:t>
            </w:r>
            <w:proofErr w:type="spellStart"/>
            <w:r w:rsidRPr="00D97F8B">
              <w:rPr>
                <w:rFonts w:ascii="Calibri" w:eastAsia="Times New Roman" w:hAnsi="Calibri" w:cs="Calibri"/>
                <w:color w:val="000000"/>
                <w:sz w:val="20"/>
                <w:szCs w:val="20"/>
                <w:lang w:eastAsia="en-GB"/>
              </w:rPr>
              <w:t>Chalvey</w:t>
            </w:r>
            <w:proofErr w:type="spellEnd"/>
            <w:r w:rsidRPr="00D97F8B">
              <w:rPr>
                <w:rFonts w:ascii="Calibri" w:eastAsia="Times New Roman" w:hAnsi="Calibri" w:cs="Calibri"/>
                <w:color w:val="000000"/>
                <w:sz w:val="20"/>
                <w:szCs w:val="20"/>
                <w:lang w:eastAsia="en-GB"/>
              </w:rPr>
              <w:t>, SL1 2UD</w:t>
            </w:r>
          </w:p>
        </w:tc>
        <w:tc>
          <w:tcPr>
            <w:tcW w:w="932" w:type="dxa"/>
            <w:tcBorders>
              <w:top w:val="nil"/>
              <w:left w:val="nil"/>
              <w:bottom w:val="single" w:sz="4" w:space="0" w:color="auto"/>
              <w:right w:val="single" w:sz="4" w:space="0" w:color="auto"/>
            </w:tcBorders>
            <w:shd w:val="clear" w:color="000000" w:fill="E2EFDA"/>
            <w:noWrap/>
            <w:vAlign w:val="center"/>
            <w:hideMark/>
          </w:tcPr>
          <w:p w14:paraId="29C9D015"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13,000</w:t>
            </w:r>
          </w:p>
        </w:tc>
        <w:tc>
          <w:tcPr>
            <w:tcW w:w="1789" w:type="dxa"/>
            <w:tcBorders>
              <w:top w:val="nil"/>
              <w:left w:val="nil"/>
              <w:bottom w:val="single" w:sz="4" w:space="0" w:color="auto"/>
              <w:right w:val="single" w:sz="4" w:space="0" w:color="auto"/>
            </w:tcBorders>
            <w:shd w:val="clear" w:color="auto" w:fill="auto"/>
            <w:noWrap/>
            <w:vAlign w:val="bottom"/>
            <w:hideMark/>
          </w:tcPr>
          <w:p w14:paraId="3E40759E"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263932</w:t>
            </w:r>
          </w:p>
        </w:tc>
      </w:tr>
      <w:tr w:rsidR="00D97F8B" w:rsidRPr="00D97F8B" w14:paraId="27D12F20"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E2EFDA"/>
            <w:noWrap/>
            <w:vAlign w:val="center"/>
            <w:hideMark/>
          </w:tcPr>
          <w:p w14:paraId="261415D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11</w:t>
            </w:r>
          </w:p>
        </w:tc>
        <w:tc>
          <w:tcPr>
            <w:tcW w:w="1409" w:type="dxa"/>
            <w:tcBorders>
              <w:top w:val="nil"/>
              <w:left w:val="nil"/>
              <w:bottom w:val="single" w:sz="4" w:space="0" w:color="auto"/>
              <w:right w:val="single" w:sz="4" w:space="0" w:color="auto"/>
            </w:tcBorders>
            <w:shd w:val="clear" w:color="000000" w:fill="E2EFDA"/>
            <w:noWrap/>
            <w:vAlign w:val="center"/>
            <w:hideMark/>
          </w:tcPr>
          <w:p w14:paraId="6B95B2F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Thames</w:t>
            </w:r>
          </w:p>
        </w:tc>
        <w:tc>
          <w:tcPr>
            <w:tcW w:w="2041" w:type="dxa"/>
            <w:tcBorders>
              <w:top w:val="nil"/>
              <w:left w:val="nil"/>
              <w:bottom w:val="single" w:sz="4" w:space="0" w:color="auto"/>
              <w:right w:val="single" w:sz="4" w:space="0" w:color="auto"/>
            </w:tcBorders>
            <w:shd w:val="clear" w:color="000000" w:fill="E2EFDA"/>
            <w:noWrap/>
            <w:vAlign w:val="center"/>
            <w:hideMark/>
          </w:tcPr>
          <w:p w14:paraId="6900795C"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Reading Depot</w:t>
            </w:r>
          </w:p>
        </w:tc>
        <w:tc>
          <w:tcPr>
            <w:tcW w:w="3740" w:type="dxa"/>
            <w:tcBorders>
              <w:top w:val="nil"/>
              <w:left w:val="nil"/>
              <w:bottom w:val="single" w:sz="4" w:space="0" w:color="auto"/>
              <w:right w:val="single" w:sz="4" w:space="0" w:color="auto"/>
            </w:tcBorders>
            <w:shd w:val="clear" w:color="000000" w:fill="E2EFDA"/>
            <w:noWrap/>
            <w:vAlign w:val="center"/>
            <w:hideMark/>
          </w:tcPr>
          <w:p w14:paraId="523CBC87"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Arrowhead Road, Theale, RG7 4AH</w:t>
            </w:r>
          </w:p>
        </w:tc>
        <w:tc>
          <w:tcPr>
            <w:tcW w:w="932" w:type="dxa"/>
            <w:tcBorders>
              <w:top w:val="nil"/>
              <w:left w:val="nil"/>
              <w:bottom w:val="single" w:sz="4" w:space="0" w:color="auto"/>
              <w:right w:val="single" w:sz="4" w:space="0" w:color="auto"/>
            </w:tcBorders>
            <w:shd w:val="clear" w:color="000000" w:fill="E2EFDA"/>
            <w:noWrap/>
            <w:vAlign w:val="center"/>
            <w:hideMark/>
          </w:tcPr>
          <w:p w14:paraId="7F19556A"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789" w:type="dxa"/>
            <w:tcBorders>
              <w:top w:val="nil"/>
              <w:left w:val="nil"/>
              <w:bottom w:val="single" w:sz="4" w:space="0" w:color="auto"/>
              <w:right w:val="single" w:sz="4" w:space="0" w:color="auto"/>
            </w:tcBorders>
            <w:shd w:val="clear" w:color="auto" w:fill="auto"/>
            <w:noWrap/>
            <w:vAlign w:val="bottom"/>
            <w:hideMark/>
          </w:tcPr>
          <w:p w14:paraId="09EEC390"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275211</w:t>
            </w:r>
          </w:p>
        </w:tc>
      </w:tr>
      <w:tr w:rsidR="00D97F8B" w:rsidRPr="00D97F8B" w14:paraId="50F14B36"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D9E1F2"/>
            <w:noWrap/>
            <w:vAlign w:val="center"/>
            <w:hideMark/>
          </w:tcPr>
          <w:p w14:paraId="1F09A0D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12</w:t>
            </w:r>
          </w:p>
        </w:tc>
        <w:tc>
          <w:tcPr>
            <w:tcW w:w="1409" w:type="dxa"/>
            <w:tcBorders>
              <w:top w:val="nil"/>
              <w:left w:val="nil"/>
              <w:bottom w:val="single" w:sz="4" w:space="0" w:color="auto"/>
              <w:right w:val="single" w:sz="4" w:space="0" w:color="auto"/>
            </w:tcBorders>
            <w:shd w:val="clear" w:color="000000" w:fill="D9E1F2"/>
            <w:noWrap/>
            <w:vAlign w:val="center"/>
            <w:hideMark/>
          </w:tcPr>
          <w:p w14:paraId="4F6D07A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Wessex</w:t>
            </w:r>
          </w:p>
        </w:tc>
        <w:tc>
          <w:tcPr>
            <w:tcW w:w="2041" w:type="dxa"/>
            <w:tcBorders>
              <w:top w:val="nil"/>
              <w:left w:val="nil"/>
              <w:bottom w:val="single" w:sz="4" w:space="0" w:color="auto"/>
              <w:right w:val="single" w:sz="4" w:space="0" w:color="auto"/>
            </w:tcBorders>
            <w:shd w:val="clear" w:color="000000" w:fill="D9E1F2"/>
            <w:noWrap/>
            <w:vAlign w:val="center"/>
            <w:hideMark/>
          </w:tcPr>
          <w:p w14:paraId="24CAF1C0"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Poole Depot</w:t>
            </w:r>
          </w:p>
        </w:tc>
        <w:tc>
          <w:tcPr>
            <w:tcW w:w="3740" w:type="dxa"/>
            <w:tcBorders>
              <w:top w:val="nil"/>
              <w:left w:val="nil"/>
              <w:bottom w:val="single" w:sz="4" w:space="0" w:color="auto"/>
              <w:right w:val="single" w:sz="4" w:space="0" w:color="auto"/>
            </w:tcBorders>
            <w:shd w:val="clear" w:color="000000" w:fill="D9E1F2"/>
            <w:noWrap/>
            <w:vAlign w:val="center"/>
            <w:hideMark/>
          </w:tcPr>
          <w:p w14:paraId="18A91E0E"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25 Bourne Valley Road, Branksome, Poole, BH12 1DW </w:t>
            </w:r>
          </w:p>
        </w:tc>
        <w:tc>
          <w:tcPr>
            <w:tcW w:w="932" w:type="dxa"/>
            <w:tcBorders>
              <w:top w:val="nil"/>
              <w:left w:val="nil"/>
              <w:bottom w:val="single" w:sz="4" w:space="0" w:color="auto"/>
              <w:right w:val="single" w:sz="4" w:space="0" w:color="auto"/>
            </w:tcBorders>
            <w:shd w:val="clear" w:color="000000" w:fill="D9E1F2"/>
            <w:noWrap/>
            <w:vAlign w:val="center"/>
            <w:hideMark/>
          </w:tcPr>
          <w:p w14:paraId="2AF2C79E"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41,000</w:t>
            </w:r>
          </w:p>
        </w:tc>
        <w:tc>
          <w:tcPr>
            <w:tcW w:w="1789" w:type="dxa"/>
            <w:tcBorders>
              <w:top w:val="nil"/>
              <w:left w:val="nil"/>
              <w:bottom w:val="single" w:sz="4" w:space="0" w:color="auto"/>
              <w:right w:val="single" w:sz="4" w:space="0" w:color="auto"/>
            </w:tcBorders>
            <w:shd w:val="clear" w:color="auto" w:fill="auto"/>
            <w:noWrap/>
            <w:vAlign w:val="bottom"/>
            <w:hideMark/>
          </w:tcPr>
          <w:p w14:paraId="3EE0CBA5"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2388431</w:t>
            </w:r>
          </w:p>
        </w:tc>
      </w:tr>
      <w:tr w:rsidR="00D97F8B" w:rsidRPr="00D97F8B" w14:paraId="45187694"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D9E1F2"/>
            <w:noWrap/>
            <w:vAlign w:val="center"/>
            <w:hideMark/>
          </w:tcPr>
          <w:p w14:paraId="53DF416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13</w:t>
            </w:r>
          </w:p>
        </w:tc>
        <w:tc>
          <w:tcPr>
            <w:tcW w:w="1409" w:type="dxa"/>
            <w:tcBorders>
              <w:top w:val="nil"/>
              <w:left w:val="nil"/>
              <w:bottom w:val="single" w:sz="4" w:space="0" w:color="auto"/>
              <w:right w:val="single" w:sz="4" w:space="0" w:color="auto"/>
            </w:tcBorders>
            <w:shd w:val="clear" w:color="000000" w:fill="D9E1F2"/>
            <w:noWrap/>
            <w:vAlign w:val="center"/>
            <w:hideMark/>
          </w:tcPr>
          <w:p w14:paraId="36DC6CF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Wessex</w:t>
            </w:r>
          </w:p>
        </w:tc>
        <w:tc>
          <w:tcPr>
            <w:tcW w:w="2041" w:type="dxa"/>
            <w:tcBorders>
              <w:top w:val="nil"/>
              <w:left w:val="nil"/>
              <w:bottom w:val="single" w:sz="4" w:space="0" w:color="auto"/>
              <w:right w:val="single" w:sz="4" w:space="0" w:color="auto"/>
            </w:tcBorders>
            <w:shd w:val="clear" w:color="000000" w:fill="D9E1F2"/>
            <w:noWrap/>
            <w:vAlign w:val="center"/>
            <w:hideMark/>
          </w:tcPr>
          <w:p w14:paraId="414C7507"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New Forest Depot</w:t>
            </w:r>
          </w:p>
        </w:tc>
        <w:tc>
          <w:tcPr>
            <w:tcW w:w="3740" w:type="dxa"/>
            <w:tcBorders>
              <w:top w:val="nil"/>
              <w:left w:val="nil"/>
              <w:bottom w:val="single" w:sz="4" w:space="0" w:color="auto"/>
              <w:right w:val="single" w:sz="4" w:space="0" w:color="auto"/>
            </w:tcBorders>
            <w:shd w:val="clear" w:color="000000" w:fill="D9E1F2"/>
            <w:noWrap/>
            <w:vAlign w:val="center"/>
            <w:hideMark/>
          </w:tcPr>
          <w:p w14:paraId="2D3263B6"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Lyndhurst, SO43 7PE</w:t>
            </w:r>
          </w:p>
        </w:tc>
        <w:tc>
          <w:tcPr>
            <w:tcW w:w="932" w:type="dxa"/>
            <w:tcBorders>
              <w:top w:val="nil"/>
              <w:left w:val="nil"/>
              <w:bottom w:val="single" w:sz="4" w:space="0" w:color="auto"/>
              <w:right w:val="single" w:sz="4" w:space="0" w:color="auto"/>
            </w:tcBorders>
            <w:shd w:val="clear" w:color="000000" w:fill="D9E1F2"/>
            <w:noWrap/>
            <w:vAlign w:val="center"/>
            <w:hideMark/>
          </w:tcPr>
          <w:p w14:paraId="0128129D"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5,302</w:t>
            </w:r>
          </w:p>
        </w:tc>
        <w:tc>
          <w:tcPr>
            <w:tcW w:w="1789" w:type="dxa"/>
            <w:tcBorders>
              <w:top w:val="nil"/>
              <w:left w:val="nil"/>
              <w:bottom w:val="single" w:sz="4" w:space="0" w:color="auto"/>
              <w:right w:val="single" w:sz="4" w:space="0" w:color="auto"/>
            </w:tcBorders>
            <w:shd w:val="clear" w:color="auto" w:fill="auto"/>
            <w:noWrap/>
            <w:vAlign w:val="bottom"/>
            <w:hideMark/>
          </w:tcPr>
          <w:p w14:paraId="795ECE2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260970</w:t>
            </w:r>
          </w:p>
        </w:tc>
      </w:tr>
      <w:tr w:rsidR="00D97F8B" w:rsidRPr="00D97F8B" w14:paraId="335E06AC"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D9E1F2"/>
            <w:noWrap/>
            <w:vAlign w:val="center"/>
            <w:hideMark/>
          </w:tcPr>
          <w:p w14:paraId="5689F63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14</w:t>
            </w:r>
          </w:p>
        </w:tc>
        <w:tc>
          <w:tcPr>
            <w:tcW w:w="1409" w:type="dxa"/>
            <w:tcBorders>
              <w:top w:val="nil"/>
              <w:left w:val="nil"/>
              <w:bottom w:val="single" w:sz="4" w:space="0" w:color="auto"/>
              <w:right w:val="single" w:sz="4" w:space="0" w:color="auto"/>
            </w:tcBorders>
            <w:shd w:val="clear" w:color="000000" w:fill="D9E1F2"/>
            <w:noWrap/>
            <w:vAlign w:val="center"/>
            <w:hideMark/>
          </w:tcPr>
          <w:p w14:paraId="05B86046"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Wessex</w:t>
            </w:r>
          </w:p>
        </w:tc>
        <w:tc>
          <w:tcPr>
            <w:tcW w:w="2041" w:type="dxa"/>
            <w:tcBorders>
              <w:top w:val="nil"/>
              <w:left w:val="nil"/>
              <w:bottom w:val="single" w:sz="4" w:space="0" w:color="auto"/>
              <w:right w:val="single" w:sz="4" w:space="0" w:color="auto"/>
            </w:tcBorders>
            <w:shd w:val="clear" w:color="000000" w:fill="D9E1F2"/>
            <w:noWrap/>
            <w:vAlign w:val="center"/>
            <w:hideMark/>
          </w:tcPr>
          <w:p w14:paraId="0D52164E"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Yeovil Depot</w:t>
            </w:r>
          </w:p>
        </w:tc>
        <w:tc>
          <w:tcPr>
            <w:tcW w:w="3740" w:type="dxa"/>
            <w:tcBorders>
              <w:top w:val="nil"/>
              <w:left w:val="nil"/>
              <w:bottom w:val="single" w:sz="4" w:space="0" w:color="auto"/>
              <w:right w:val="single" w:sz="4" w:space="0" w:color="auto"/>
            </w:tcBorders>
            <w:shd w:val="clear" w:color="000000" w:fill="D9E1F2"/>
            <w:noWrap/>
            <w:vAlign w:val="center"/>
            <w:hideMark/>
          </w:tcPr>
          <w:p w14:paraId="212E5CA5"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 4 Edwards Close, </w:t>
            </w:r>
            <w:proofErr w:type="spellStart"/>
            <w:r w:rsidRPr="00D97F8B">
              <w:rPr>
                <w:rFonts w:ascii="Calibri" w:eastAsia="Times New Roman" w:hAnsi="Calibri" w:cs="Calibri"/>
                <w:color w:val="000000"/>
                <w:sz w:val="20"/>
                <w:szCs w:val="20"/>
                <w:lang w:eastAsia="en-GB"/>
              </w:rPr>
              <w:t>Houndstone</w:t>
            </w:r>
            <w:proofErr w:type="spellEnd"/>
            <w:r w:rsidRPr="00D97F8B">
              <w:rPr>
                <w:rFonts w:ascii="Calibri" w:eastAsia="Times New Roman" w:hAnsi="Calibri" w:cs="Calibri"/>
                <w:color w:val="000000"/>
                <w:sz w:val="20"/>
                <w:szCs w:val="20"/>
                <w:lang w:eastAsia="en-GB"/>
              </w:rPr>
              <w:t xml:space="preserve"> Business Park, Yeovil, BA22 8RU</w:t>
            </w:r>
          </w:p>
        </w:tc>
        <w:tc>
          <w:tcPr>
            <w:tcW w:w="932" w:type="dxa"/>
            <w:tcBorders>
              <w:top w:val="nil"/>
              <w:left w:val="nil"/>
              <w:bottom w:val="single" w:sz="4" w:space="0" w:color="auto"/>
              <w:right w:val="single" w:sz="4" w:space="0" w:color="auto"/>
            </w:tcBorders>
            <w:shd w:val="clear" w:color="000000" w:fill="D9E1F2"/>
            <w:noWrap/>
            <w:vAlign w:val="center"/>
            <w:hideMark/>
          </w:tcPr>
          <w:p w14:paraId="0AA4E329"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789" w:type="dxa"/>
            <w:tcBorders>
              <w:top w:val="nil"/>
              <w:left w:val="nil"/>
              <w:bottom w:val="single" w:sz="4" w:space="0" w:color="auto"/>
              <w:right w:val="single" w:sz="4" w:space="0" w:color="auto"/>
            </w:tcBorders>
            <w:shd w:val="clear" w:color="auto" w:fill="auto"/>
            <w:noWrap/>
            <w:vAlign w:val="bottom"/>
            <w:hideMark/>
          </w:tcPr>
          <w:p w14:paraId="72AB5EBA"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94957</w:t>
            </w:r>
          </w:p>
        </w:tc>
      </w:tr>
      <w:tr w:rsidR="00D97F8B" w:rsidRPr="00D97F8B" w14:paraId="1ED255FA" w14:textId="77777777" w:rsidTr="00D97F8B">
        <w:trPr>
          <w:trHeight w:val="275"/>
        </w:trPr>
        <w:tc>
          <w:tcPr>
            <w:tcW w:w="550" w:type="dxa"/>
            <w:tcBorders>
              <w:top w:val="nil"/>
              <w:left w:val="single" w:sz="4" w:space="0" w:color="auto"/>
              <w:bottom w:val="single" w:sz="4" w:space="0" w:color="auto"/>
              <w:right w:val="single" w:sz="4" w:space="0" w:color="auto"/>
            </w:tcBorders>
            <w:shd w:val="clear" w:color="000000" w:fill="D9E1F2"/>
            <w:noWrap/>
            <w:vAlign w:val="center"/>
            <w:hideMark/>
          </w:tcPr>
          <w:p w14:paraId="3932CD20"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15</w:t>
            </w:r>
          </w:p>
        </w:tc>
        <w:tc>
          <w:tcPr>
            <w:tcW w:w="1409" w:type="dxa"/>
            <w:tcBorders>
              <w:top w:val="nil"/>
              <w:left w:val="nil"/>
              <w:bottom w:val="single" w:sz="4" w:space="0" w:color="auto"/>
              <w:right w:val="single" w:sz="4" w:space="0" w:color="auto"/>
            </w:tcBorders>
            <w:shd w:val="clear" w:color="000000" w:fill="D9E1F2"/>
            <w:noWrap/>
            <w:vAlign w:val="center"/>
            <w:hideMark/>
          </w:tcPr>
          <w:p w14:paraId="6CF419E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Wessex</w:t>
            </w:r>
          </w:p>
        </w:tc>
        <w:tc>
          <w:tcPr>
            <w:tcW w:w="2041" w:type="dxa"/>
            <w:tcBorders>
              <w:top w:val="nil"/>
              <w:left w:val="nil"/>
              <w:bottom w:val="single" w:sz="4" w:space="0" w:color="auto"/>
              <w:right w:val="single" w:sz="4" w:space="0" w:color="auto"/>
            </w:tcBorders>
            <w:shd w:val="clear" w:color="000000" w:fill="D9E1F2"/>
            <w:noWrap/>
            <w:vAlign w:val="center"/>
            <w:hideMark/>
          </w:tcPr>
          <w:p w14:paraId="6B9234C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Andover</w:t>
            </w:r>
          </w:p>
        </w:tc>
        <w:tc>
          <w:tcPr>
            <w:tcW w:w="3740" w:type="dxa"/>
            <w:tcBorders>
              <w:top w:val="nil"/>
              <w:left w:val="nil"/>
              <w:bottom w:val="single" w:sz="4" w:space="0" w:color="auto"/>
              <w:right w:val="single" w:sz="4" w:space="0" w:color="auto"/>
            </w:tcBorders>
            <w:shd w:val="clear" w:color="000000" w:fill="D9E1F2"/>
            <w:noWrap/>
            <w:vAlign w:val="center"/>
            <w:hideMark/>
          </w:tcPr>
          <w:p w14:paraId="6300180D"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Lower Weybourne Lane Farnham, GU9 9HP</w:t>
            </w:r>
          </w:p>
        </w:tc>
        <w:tc>
          <w:tcPr>
            <w:tcW w:w="932" w:type="dxa"/>
            <w:tcBorders>
              <w:top w:val="nil"/>
              <w:left w:val="nil"/>
              <w:bottom w:val="single" w:sz="4" w:space="0" w:color="auto"/>
              <w:right w:val="single" w:sz="4" w:space="0" w:color="auto"/>
            </w:tcBorders>
            <w:shd w:val="clear" w:color="000000" w:fill="D9E1F2"/>
            <w:noWrap/>
            <w:vAlign w:val="center"/>
            <w:hideMark/>
          </w:tcPr>
          <w:p w14:paraId="15A78F81"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789" w:type="dxa"/>
            <w:tcBorders>
              <w:top w:val="nil"/>
              <w:left w:val="nil"/>
              <w:bottom w:val="single" w:sz="4" w:space="0" w:color="auto"/>
              <w:right w:val="single" w:sz="4" w:space="0" w:color="auto"/>
            </w:tcBorders>
            <w:shd w:val="clear" w:color="auto" w:fill="auto"/>
            <w:noWrap/>
            <w:vAlign w:val="bottom"/>
            <w:hideMark/>
          </w:tcPr>
          <w:p w14:paraId="5839071A"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63468</w:t>
            </w:r>
          </w:p>
        </w:tc>
      </w:tr>
    </w:tbl>
    <w:p w14:paraId="0E005617" w14:textId="77777777" w:rsidR="001B3051" w:rsidRDefault="001B3051" w:rsidP="00D97F8B">
      <w:pPr>
        <w:spacing w:line="240" w:lineRule="auto"/>
        <w:ind w:left="-709"/>
        <w:rPr>
          <w:rFonts w:cstheme="minorHAnsi"/>
          <w:b/>
          <w:bCs/>
        </w:rPr>
      </w:pPr>
    </w:p>
    <w:p w14:paraId="3DD3ADD8" w14:textId="6D8F5E33" w:rsidR="001B3051" w:rsidRDefault="001B3051" w:rsidP="00D97F8B">
      <w:pPr>
        <w:spacing w:line="240" w:lineRule="auto"/>
        <w:ind w:left="-851"/>
        <w:rPr>
          <w:rFonts w:cstheme="minorHAnsi"/>
          <w:u w:val="single"/>
        </w:rPr>
      </w:pPr>
      <w:r w:rsidRPr="001017EA">
        <w:rPr>
          <w:rFonts w:cstheme="minorHAnsi"/>
          <w:u w:val="single"/>
        </w:rPr>
        <w:t>SHEPD</w:t>
      </w:r>
      <w:r w:rsidR="00C031A9">
        <w:rPr>
          <w:rFonts w:cstheme="minorHAnsi"/>
          <w:u w:val="single"/>
        </w:rPr>
        <w:t xml:space="preserve"> (North)</w:t>
      </w:r>
    </w:p>
    <w:tbl>
      <w:tblPr>
        <w:tblW w:w="10911" w:type="dxa"/>
        <w:jc w:val="center"/>
        <w:tblLook w:val="04A0" w:firstRow="1" w:lastRow="0" w:firstColumn="1" w:lastColumn="0" w:noHBand="0" w:noVBand="1"/>
      </w:tblPr>
      <w:tblGrid>
        <w:gridCol w:w="704"/>
        <w:gridCol w:w="1418"/>
        <w:gridCol w:w="1985"/>
        <w:gridCol w:w="4394"/>
        <w:gridCol w:w="992"/>
        <w:gridCol w:w="1418"/>
      </w:tblGrid>
      <w:tr w:rsidR="00D97F8B" w:rsidRPr="00D97F8B" w14:paraId="4F96CF6E" w14:textId="77777777" w:rsidTr="00D97F8B">
        <w:trPr>
          <w:trHeight w:val="29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2E9AC" w14:textId="70981318"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EB70DC" w14:textId="421B4823"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Region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35567B0" w14:textId="61689552"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Depot</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E779484" w14:textId="0C4E7260"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Address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C897406" w14:textId="1E2449C5"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litre capacity</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3515EC" w14:textId="2C9EB6BE"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Approximate Annual Fuel Usage (Litres)</w:t>
            </w:r>
          </w:p>
        </w:tc>
      </w:tr>
      <w:tr w:rsidR="00D97F8B" w:rsidRPr="00D97F8B" w14:paraId="67B4B224" w14:textId="77777777" w:rsidTr="00D97F8B">
        <w:trPr>
          <w:trHeight w:val="290"/>
          <w:jc w:val="center"/>
        </w:trPr>
        <w:tc>
          <w:tcPr>
            <w:tcW w:w="704"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7C7199" w14:textId="77777777" w:rsidR="00D97F8B" w:rsidRPr="00D97F8B" w:rsidRDefault="00D97F8B" w:rsidP="00BF1EF1">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w:t>
            </w:r>
          </w:p>
        </w:tc>
        <w:tc>
          <w:tcPr>
            <w:tcW w:w="1418" w:type="dxa"/>
            <w:tcBorders>
              <w:top w:val="single" w:sz="4" w:space="0" w:color="auto"/>
              <w:left w:val="nil"/>
              <w:bottom w:val="single" w:sz="4" w:space="0" w:color="auto"/>
              <w:right w:val="single" w:sz="4" w:space="0" w:color="auto"/>
            </w:tcBorders>
            <w:shd w:val="clear" w:color="000000" w:fill="FCE4D6"/>
            <w:noWrap/>
            <w:vAlign w:val="center"/>
            <w:hideMark/>
          </w:tcPr>
          <w:p w14:paraId="141EE3A2" w14:textId="77777777" w:rsidR="00D97F8B" w:rsidRPr="00D97F8B" w:rsidRDefault="00D97F8B" w:rsidP="00BF1EF1">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 Caledonia</w:t>
            </w:r>
          </w:p>
        </w:tc>
        <w:tc>
          <w:tcPr>
            <w:tcW w:w="1985" w:type="dxa"/>
            <w:tcBorders>
              <w:top w:val="single" w:sz="4" w:space="0" w:color="auto"/>
              <w:left w:val="nil"/>
              <w:bottom w:val="single" w:sz="4" w:space="0" w:color="auto"/>
              <w:right w:val="single" w:sz="4" w:space="0" w:color="auto"/>
            </w:tcBorders>
            <w:shd w:val="clear" w:color="000000" w:fill="FCE4D6"/>
            <w:noWrap/>
            <w:vAlign w:val="center"/>
            <w:hideMark/>
          </w:tcPr>
          <w:p w14:paraId="000F8ACF" w14:textId="77777777" w:rsidR="00D97F8B" w:rsidRPr="00D97F8B" w:rsidRDefault="00D97F8B" w:rsidP="00BF1EF1">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Oban Depot</w:t>
            </w:r>
          </w:p>
        </w:tc>
        <w:tc>
          <w:tcPr>
            <w:tcW w:w="4394" w:type="dxa"/>
            <w:tcBorders>
              <w:top w:val="single" w:sz="4" w:space="0" w:color="auto"/>
              <w:left w:val="nil"/>
              <w:bottom w:val="single" w:sz="4" w:space="0" w:color="auto"/>
              <w:right w:val="single" w:sz="4" w:space="0" w:color="auto"/>
            </w:tcBorders>
            <w:shd w:val="clear" w:color="000000" w:fill="FCE4D6"/>
            <w:noWrap/>
            <w:vAlign w:val="center"/>
            <w:hideMark/>
          </w:tcPr>
          <w:p w14:paraId="6F4CC937" w14:textId="77777777" w:rsidR="00D97F8B" w:rsidRPr="00D97F8B" w:rsidRDefault="00D97F8B" w:rsidP="00BF1EF1">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Crannog Lane, Oban PA34 4HB</w:t>
            </w:r>
          </w:p>
        </w:tc>
        <w:tc>
          <w:tcPr>
            <w:tcW w:w="992" w:type="dxa"/>
            <w:tcBorders>
              <w:top w:val="single" w:sz="4" w:space="0" w:color="auto"/>
              <w:left w:val="nil"/>
              <w:bottom w:val="single" w:sz="4" w:space="0" w:color="auto"/>
              <w:right w:val="single" w:sz="4" w:space="0" w:color="auto"/>
            </w:tcBorders>
            <w:shd w:val="clear" w:color="000000" w:fill="FCE4D6"/>
            <w:noWrap/>
            <w:vAlign w:val="center"/>
            <w:hideMark/>
          </w:tcPr>
          <w:p w14:paraId="6FD02EA7" w14:textId="77777777" w:rsidR="00D97F8B" w:rsidRPr="00D97F8B" w:rsidRDefault="00D97F8B" w:rsidP="00BF1EF1">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17,000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09AA4E5" w14:textId="77777777" w:rsidR="00D97F8B" w:rsidRPr="00D97F8B" w:rsidRDefault="00D97F8B" w:rsidP="00BF1EF1">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23034</w:t>
            </w:r>
          </w:p>
        </w:tc>
      </w:tr>
      <w:tr w:rsidR="00D97F8B" w:rsidRPr="00D97F8B" w14:paraId="7D2CE5D8"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CE4D6"/>
            <w:noWrap/>
            <w:vAlign w:val="center"/>
            <w:hideMark/>
          </w:tcPr>
          <w:p w14:paraId="67A0A0DA"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w:t>
            </w:r>
          </w:p>
        </w:tc>
        <w:tc>
          <w:tcPr>
            <w:tcW w:w="1418" w:type="dxa"/>
            <w:tcBorders>
              <w:top w:val="nil"/>
              <w:left w:val="nil"/>
              <w:bottom w:val="single" w:sz="4" w:space="0" w:color="auto"/>
              <w:right w:val="single" w:sz="4" w:space="0" w:color="auto"/>
            </w:tcBorders>
            <w:shd w:val="clear" w:color="000000" w:fill="FCE4D6"/>
            <w:noWrap/>
            <w:vAlign w:val="center"/>
            <w:hideMark/>
          </w:tcPr>
          <w:p w14:paraId="1847A8A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 Caledonia</w:t>
            </w:r>
          </w:p>
        </w:tc>
        <w:tc>
          <w:tcPr>
            <w:tcW w:w="1985" w:type="dxa"/>
            <w:tcBorders>
              <w:top w:val="nil"/>
              <w:left w:val="nil"/>
              <w:bottom w:val="single" w:sz="4" w:space="0" w:color="auto"/>
              <w:right w:val="single" w:sz="4" w:space="0" w:color="auto"/>
            </w:tcBorders>
            <w:shd w:val="clear" w:color="000000" w:fill="FCE4D6"/>
            <w:noWrap/>
            <w:vAlign w:val="center"/>
            <w:hideMark/>
          </w:tcPr>
          <w:p w14:paraId="101D15BD"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D &amp; J Campbells Yard</w:t>
            </w:r>
          </w:p>
        </w:tc>
        <w:tc>
          <w:tcPr>
            <w:tcW w:w="4394" w:type="dxa"/>
            <w:tcBorders>
              <w:top w:val="nil"/>
              <w:left w:val="nil"/>
              <w:bottom w:val="single" w:sz="4" w:space="0" w:color="auto"/>
              <w:right w:val="single" w:sz="4" w:space="0" w:color="auto"/>
            </w:tcBorders>
            <w:shd w:val="clear" w:color="000000" w:fill="FCE4D6"/>
            <w:noWrap/>
            <w:vAlign w:val="center"/>
            <w:hideMark/>
          </w:tcPr>
          <w:p w14:paraId="46D7A0B1"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Blackcrofts</w:t>
            </w:r>
            <w:proofErr w:type="spellEnd"/>
            <w:r w:rsidRPr="00D97F8B">
              <w:rPr>
                <w:rFonts w:ascii="Calibri" w:eastAsia="Times New Roman" w:hAnsi="Calibri" w:cs="Calibri"/>
                <w:color w:val="000000"/>
                <w:sz w:val="20"/>
                <w:szCs w:val="20"/>
                <w:lang w:eastAsia="en-GB"/>
              </w:rPr>
              <w:t>, Oban PA37 1QX</w:t>
            </w:r>
          </w:p>
        </w:tc>
        <w:tc>
          <w:tcPr>
            <w:tcW w:w="992" w:type="dxa"/>
            <w:tcBorders>
              <w:top w:val="nil"/>
              <w:left w:val="nil"/>
              <w:bottom w:val="single" w:sz="4" w:space="0" w:color="auto"/>
              <w:right w:val="single" w:sz="4" w:space="0" w:color="auto"/>
            </w:tcBorders>
            <w:shd w:val="clear" w:color="000000" w:fill="FCE4D6"/>
            <w:noWrap/>
            <w:vAlign w:val="center"/>
            <w:hideMark/>
          </w:tcPr>
          <w:p w14:paraId="593C8682"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17,000</w:t>
            </w:r>
          </w:p>
        </w:tc>
        <w:tc>
          <w:tcPr>
            <w:tcW w:w="1418" w:type="dxa"/>
            <w:tcBorders>
              <w:top w:val="nil"/>
              <w:left w:val="nil"/>
              <w:bottom w:val="single" w:sz="4" w:space="0" w:color="auto"/>
              <w:right w:val="single" w:sz="4" w:space="0" w:color="auto"/>
            </w:tcBorders>
            <w:shd w:val="clear" w:color="auto" w:fill="auto"/>
            <w:noWrap/>
            <w:vAlign w:val="center"/>
            <w:hideMark/>
          </w:tcPr>
          <w:p w14:paraId="02010BC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32263</w:t>
            </w:r>
          </w:p>
        </w:tc>
      </w:tr>
      <w:tr w:rsidR="00D97F8B" w:rsidRPr="00D97F8B" w14:paraId="0E80075A"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CE4D6"/>
            <w:noWrap/>
            <w:vAlign w:val="center"/>
            <w:hideMark/>
          </w:tcPr>
          <w:p w14:paraId="3E7A7D8B"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w:t>
            </w:r>
          </w:p>
        </w:tc>
        <w:tc>
          <w:tcPr>
            <w:tcW w:w="1418" w:type="dxa"/>
            <w:tcBorders>
              <w:top w:val="nil"/>
              <w:left w:val="nil"/>
              <w:bottom w:val="single" w:sz="4" w:space="0" w:color="auto"/>
              <w:right w:val="single" w:sz="4" w:space="0" w:color="auto"/>
            </w:tcBorders>
            <w:shd w:val="clear" w:color="000000" w:fill="FCE4D6"/>
            <w:noWrap/>
            <w:vAlign w:val="center"/>
            <w:hideMark/>
          </w:tcPr>
          <w:p w14:paraId="7C2F017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 Caledonia</w:t>
            </w:r>
          </w:p>
        </w:tc>
        <w:tc>
          <w:tcPr>
            <w:tcW w:w="1985" w:type="dxa"/>
            <w:tcBorders>
              <w:top w:val="nil"/>
              <w:left w:val="nil"/>
              <w:bottom w:val="single" w:sz="4" w:space="0" w:color="auto"/>
              <w:right w:val="single" w:sz="4" w:space="0" w:color="auto"/>
            </w:tcBorders>
            <w:shd w:val="clear" w:color="000000" w:fill="FCE4D6"/>
            <w:noWrap/>
            <w:vAlign w:val="center"/>
            <w:hideMark/>
          </w:tcPr>
          <w:p w14:paraId="3257B5AE"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Perth Depot</w:t>
            </w:r>
          </w:p>
        </w:tc>
        <w:tc>
          <w:tcPr>
            <w:tcW w:w="4394" w:type="dxa"/>
            <w:tcBorders>
              <w:top w:val="nil"/>
              <w:left w:val="nil"/>
              <w:bottom w:val="single" w:sz="4" w:space="0" w:color="auto"/>
              <w:right w:val="single" w:sz="4" w:space="0" w:color="auto"/>
            </w:tcBorders>
            <w:shd w:val="clear" w:color="000000" w:fill="FCE4D6"/>
            <w:noWrap/>
            <w:vAlign w:val="center"/>
            <w:hideMark/>
          </w:tcPr>
          <w:p w14:paraId="69E19579"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Ruthvenfield</w:t>
            </w:r>
            <w:proofErr w:type="spellEnd"/>
            <w:r w:rsidRPr="00D97F8B">
              <w:rPr>
                <w:rFonts w:ascii="Calibri" w:eastAsia="Times New Roman" w:hAnsi="Calibri" w:cs="Calibri"/>
                <w:color w:val="000000"/>
                <w:sz w:val="20"/>
                <w:szCs w:val="20"/>
                <w:lang w:eastAsia="en-GB"/>
              </w:rPr>
              <w:t xml:space="preserve"> Way, Perth PH1 3AF</w:t>
            </w:r>
          </w:p>
        </w:tc>
        <w:tc>
          <w:tcPr>
            <w:tcW w:w="992" w:type="dxa"/>
            <w:tcBorders>
              <w:top w:val="nil"/>
              <w:left w:val="nil"/>
              <w:bottom w:val="single" w:sz="4" w:space="0" w:color="auto"/>
              <w:right w:val="single" w:sz="4" w:space="0" w:color="auto"/>
            </w:tcBorders>
            <w:shd w:val="clear" w:color="000000" w:fill="FCE4D6"/>
            <w:noWrap/>
            <w:vAlign w:val="center"/>
            <w:hideMark/>
          </w:tcPr>
          <w:p w14:paraId="0E3024D1"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37,000</w:t>
            </w:r>
          </w:p>
        </w:tc>
        <w:tc>
          <w:tcPr>
            <w:tcW w:w="1418" w:type="dxa"/>
            <w:tcBorders>
              <w:top w:val="nil"/>
              <w:left w:val="nil"/>
              <w:bottom w:val="single" w:sz="4" w:space="0" w:color="auto"/>
              <w:right w:val="single" w:sz="4" w:space="0" w:color="auto"/>
            </w:tcBorders>
            <w:shd w:val="clear" w:color="auto" w:fill="auto"/>
            <w:noWrap/>
            <w:vAlign w:val="center"/>
            <w:hideMark/>
          </w:tcPr>
          <w:p w14:paraId="680121F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285911</w:t>
            </w:r>
          </w:p>
        </w:tc>
      </w:tr>
      <w:tr w:rsidR="00D97F8B" w:rsidRPr="00D97F8B" w14:paraId="5CEAB53F"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CE4D6"/>
            <w:noWrap/>
            <w:vAlign w:val="center"/>
            <w:hideMark/>
          </w:tcPr>
          <w:p w14:paraId="60A6B147"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4</w:t>
            </w:r>
          </w:p>
        </w:tc>
        <w:tc>
          <w:tcPr>
            <w:tcW w:w="1418" w:type="dxa"/>
            <w:tcBorders>
              <w:top w:val="nil"/>
              <w:left w:val="nil"/>
              <w:bottom w:val="single" w:sz="4" w:space="0" w:color="auto"/>
              <w:right w:val="single" w:sz="4" w:space="0" w:color="auto"/>
            </w:tcBorders>
            <w:shd w:val="clear" w:color="000000" w:fill="FCE4D6"/>
            <w:noWrap/>
            <w:vAlign w:val="center"/>
            <w:hideMark/>
          </w:tcPr>
          <w:p w14:paraId="75EBE9B9"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South Caledonia</w:t>
            </w:r>
          </w:p>
        </w:tc>
        <w:tc>
          <w:tcPr>
            <w:tcW w:w="1985" w:type="dxa"/>
            <w:tcBorders>
              <w:top w:val="nil"/>
              <w:left w:val="nil"/>
              <w:bottom w:val="single" w:sz="4" w:space="0" w:color="auto"/>
              <w:right w:val="single" w:sz="4" w:space="0" w:color="auto"/>
            </w:tcBorders>
            <w:shd w:val="clear" w:color="000000" w:fill="FCE4D6"/>
            <w:noWrap/>
            <w:vAlign w:val="center"/>
            <w:hideMark/>
          </w:tcPr>
          <w:p w14:paraId="767264D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Fort William Depot</w:t>
            </w:r>
          </w:p>
        </w:tc>
        <w:tc>
          <w:tcPr>
            <w:tcW w:w="4394" w:type="dxa"/>
            <w:tcBorders>
              <w:top w:val="nil"/>
              <w:left w:val="nil"/>
              <w:bottom w:val="single" w:sz="4" w:space="0" w:color="auto"/>
              <w:right w:val="single" w:sz="4" w:space="0" w:color="auto"/>
            </w:tcBorders>
            <w:shd w:val="clear" w:color="000000" w:fill="FCE4D6"/>
            <w:noWrap/>
            <w:vAlign w:val="center"/>
            <w:hideMark/>
          </w:tcPr>
          <w:p w14:paraId="1D93E8C6"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Ben Nevis Industrial Estate, Fort William PH33 6SP</w:t>
            </w:r>
          </w:p>
        </w:tc>
        <w:tc>
          <w:tcPr>
            <w:tcW w:w="992" w:type="dxa"/>
            <w:tcBorders>
              <w:top w:val="nil"/>
              <w:left w:val="nil"/>
              <w:bottom w:val="single" w:sz="4" w:space="0" w:color="auto"/>
              <w:right w:val="single" w:sz="4" w:space="0" w:color="auto"/>
            </w:tcBorders>
            <w:shd w:val="clear" w:color="000000" w:fill="FCE4D6"/>
            <w:noWrap/>
            <w:vAlign w:val="center"/>
            <w:hideMark/>
          </w:tcPr>
          <w:p w14:paraId="4E55A4DB"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46A256DA"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8500</w:t>
            </w:r>
          </w:p>
        </w:tc>
      </w:tr>
      <w:tr w:rsidR="00D97F8B" w:rsidRPr="00D97F8B" w14:paraId="6D9DAA4A"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FF2CC"/>
            <w:noWrap/>
            <w:vAlign w:val="center"/>
            <w:hideMark/>
          </w:tcPr>
          <w:p w14:paraId="333819B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w:t>
            </w:r>
          </w:p>
        </w:tc>
        <w:tc>
          <w:tcPr>
            <w:tcW w:w="1418" w:type="dxa"/>
            <w:tcBorders>
              <w:top w:val="nil"/>
              <w:left w:val="nil"/>
              <w:bottom w:val="single" w:sz="4" w:space="0" w:color="auto"/>
              <w:right w:val="single" w:sz="4" w:space="0" w:color="auto"/>
            </w:tcBorders>
            <w:shd w:val="clear" w:color="000000" w:fill="FFF2CC"/>
            <w:noWrap/>
            <w:vAlign w:val="center"/>
            <w:hideMark/>
          </w:tcPr>
          <w:p w14:paraId="0A403810"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North Caledonia</w:t>
            </w:r>
          </w:p>
        </w:tc>
        <w:tc>
          <w:tcPr>
            <w:tcW w:w="1985" w:type="dxa"/>
            <w:tcBorders>
              <w:top w:val="nil"/>
              <w:left w:val="nil"/>
              <w:bottom w:val="single" w:sz="4" w:space="0" w:color="auto"/>
              <w:right w:val="single" w:sz="4" w:space="0" w:color="auto"/>
            </w:tcBorders>
            <w:shd w:val="clear" w:color="000000" w:fill="FFF2CC"/>
            <w:noWrap/>
            <w:vAlign w:val="center"/>
            <w:hideMark/>
          </w:tcPr>
          <w:p w14:paraId="5CB36D77"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BA Stores, Aberdeen Depot </w:t>
            </w:r>
          </w:p>
        </w:tc>
        <w:tc>
          <w:tcPr>
            <w:tcW w:w="4394" w:type="dxa"/>
            <w:tcBorders>
              <w:top w:val="nil"/>
              <w:left w:val="nil"/>
              <w:bottom w:val="single" w:sz="4" w:space="0" w:color="auto"/>
              <w:right w:val="single" w:sz="4" w:space="0" w:color="auto"/>
            </w:tcBorders>
            <w:shd w:val="clear" w:color="000000" w:fill="FFF2CC"/>
            <w:noWrap/>
            <w:vAlign w:val="center"/>
            <w:hideMark/>
          </w:tcPr>
          <w:p w14:paraId="6A7B5C26"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Dunecht</w:t>
            </w:r>
            <w:proofErr w:type="spellEnd"/>
            <w:r w:rsidRPr="00D97F8B">
              <w:rPr>
                <w:rFonts w:ascii="Calibri" w:eastAsia="Times New Roman" w:hAnsi="Calibri" w:cs="Calibri"/>
                <w:color w:val="000000"/>
                <w:sz w:val="20"/>
                <w:szCs w:val="20"/>
                <w:lang w:eastAsia="en-GB"/>
              </w:rPr>
              <w:t>, Aberdeen AB32 7DA</w:t>
            </w:r>
          </w:p>
        </w:tc>
        <w:tc>
          <w:tcPr>
            <w:tcW w:w="992" w:type="dxa"/>
            <w:tcBorders>
              <w:top w:val="nil"/>
              <w:left w:val="nil"/>
              <w:bottom w:val="single" w:sz="4" w:space="0" w:color="auto"/>
              <w:right w:val="single" w:sz="4" w:space="0" w:color="auto"/>
            </w:tcBorders>
            <w:shd w:val="clear" w:color="000000" w:fill="FFF2CC"/>
            <w:noWrap/>
            <w:vAlign w:val="center"/>
            <w:hideMark/>
          </w:tcPr>
          <w:p w14:paraId="198B098E"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17,000</w:t>
            </w:r>
          </w:p>
        </w:tc>
        <w:tc>
          <w:tcPr>
            <w:tcW w:w="1418" w:type="dxa"/>
            <w:tcBorders>
              <w:top w:val="nil"/>
              <w:left w:val="nil"/>
              <w:bottom w:val="single" w:sz="4" w:space="0" w:color="auto"/>
              <w:right w:val="single" w:sz="4" w:space="0" w:color="auto"/>
            </w:tcBorders>
            <w:shd w:val="clear" w:color="auto" w:fill="auto"/>
            <w:noWrap/>
            <w:vAlign w:val="center"/>
            <w:hideMark/>
          </w:tcPr>
          <w:p w14:paraId="05FA47B5"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32336</w:t>
            </w:r>
          </w:p>
        </w:tc>
      </w:tr>
      <w:tr w:rsidR="00D97F8B" w:rsidRPr="00D97F8B" w14:paraId="097460C7"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FF2CC"/>
            <w:noWrap/>
            <w:vAlign w:val="center"/>
            <w:hideMark/>
          </w:tcPr>
          <w:p w14:paraId="549ADA4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6</w:t>
            </w:r>
          </w:p>
        </w:tc>
        <w:tc>
          <w:tcPr>
            <w:tcW w:w="1418" w:type="dxa"/>
            <w:tcBorders>
              <w:top w:val="nil"/>
              <w:left w:val="nil"/>
              <w:bottom w:val="single" w:sz="4" w:space="0" w:color="auto"/>
              <w:right w:val="single" w:sz="4" w:space="0" w:color="auto"/>
            </w:tcBorders>
            <w:shd w:val="clear" w:color="000000" w:fill="FFF2CC"/>
            <w:noWrap/>
            <w:vAlign w:val="center"/>
            <w:hideMark/>
          </w:tcPr>
          <w:p w14:paraId="53B4F0AB"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North Caledonia</w:t>
            </w:r>
          </w:p>
        </w:tc>
        <w:tc>
          <w:tcPr>
            <w:tcW w:w="1985" w:type="dxa"/>
            <w:tcBorders>
              <w:top w:val="nil"/>
              <w:left w:val="nil"/>
              <w:bottom w:val="single" w:sz="4" w:space="0" w:color="auto"/>
              <w:right w:val="single" w:sz="4" w:space="0" w:color="auto"/>
            </w:tcBorders>
            <w:shd w:val="clear" w:color="000000" w:fill="FFF2CC"/>
            <w:noWrap/>
            <w:vAlign w:val="center"/>
            <w:hideMark/>
          </w:tcPr>
          <w:p w14:paraId="5F81BB44"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Shetland Depot</w:t>
            </w:r>
          </w:p>
        </w:tc>
        <w:tc>
          <w:tcPr>
            <w:tcW w:w="4394" w:type="dxa"/>
            <w:tcBorders>
              <w:top w:val="nil"/>
              <w:left w:val="nil"/>
              <w:bottom w:val="single" w:sz="4" w:space="0" w:color="auto"/>
              <w:right w:val="single" w:sz="4" w:space="0" w:color="auto"/>
            </w:tcBorders>
            <w:shd w:val="clear" w:color="000000" w:fill="FFF2CC"/>
            <w:noWrap/>
            <w:vAlign w:val="center"/>
            <w:hideMark/>
          </w:tcPr>
          <w:p w14:paraId="0EFA162B"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Lerwick </w:t>
            </w:r>
            <w:proofErr w:type="spellStart"/>
            <w:r w:rsidRPr="00D97F8B">
              <w:rPr>
                <w:rFonts w:ascii="Calibri" w:eastAsia="Times New Roman" w:hAnsi="Calibri" w:cs="Calibri"/>
                <w:color w:val="000000"/>
                <w:sz w:val="20"/>
                <w:szCs w:val="20"/>
                <w:lang w:eastAsia="en-GB"/>
              </w:rPr>
              <w:t>Gremista</w:t>
            </w:r>
            <w:proofErr w:type="spellEnd"/>
            <w:r w:rsidRPr="00D97F8B">
              <w:rPr>
                <w:rFonts w:ascii="Calibri" w:eastAsia="Times New Roman" w:hAnsi="Calibri" w:cs="Calibri"/>
                <w:color w:val="000000"/>
                <w:sz w:val="20"/>
                <w:szCs w:val="20"/>
                <w:lang w:eastAsia="en-GB"/>
              </w:rPr>
              <w:t xml:space="preserve"> ZE1 0PS</w:t>
            </w:r>
          </w:p>
        </w:tc>
        <w:tc>
          <w:tcPr>
            <w:tcW w:w="992" w:type="dxa"/>
            <w:tcBorders>
              <w:top w:val="nil"/>
              <w:left w:val="nil"/>
              <w:bottom w:val="single" w:sz="4" w:space="0" w:color="auto"/>
              <w:right w:val="single" w:sz="4" w:space="0" w:color="auto"/>
            </w:tcBorders>
            <w:shd w:val="clear" w:color="000000" w:fill="FFF2CC"/>
            <w:noWrap/>
            <w:vAlign w:val="center"/>
            <w:hideMark/>
          </w:tcPr>
          <w:p w14:paraId="2B3129C4"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181C1C3F"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3520</w:t>
            </w:r>
          </w:p>
        </w:tc>
      </w:tr>
      <w:tr w:rsidR="00D97F8B" w:rsidRPr="00D97F8B" w14:paraId="4F306632"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FF2CC"/>
            <w:noWrap/>
            <w:vAlign w:val="center"/>
            <w:hideMark/>
          </w:tcPr>
          <w:p w14:paraId="50B1552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7</w:t>
            </w:r>
          </w:p>
        </w:tc>
        <w:tc>
          <w:tcPr>
            <w:tcW w:w="1418" w:type="dxa"/>
            <w:tcBorders>
              <w:top w:val="nil"/>
              <w:left w:val="nil"/>
              <w:bottom w:val="single" w:sz="4" w:space="0" w:color="auto"/>
              <w:right w:val="single" w:sz="4" w:space="0" w:color="auto"/>
            </w:tcBorders>
            <w:shd w:val="clear" w:color="000000" w:fill="FFF2CC"/>
            <w:noWrap/>
            <w:vAlign w:val="center"/>
            <w:hideMark/>
          </w:tcPr>
          <w:p w14:paraId="3E1BE4F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North Caledonia</w:t>
            </w:r>
          </w:p>
        </w:tc>
        <w:tc>
          <w:tcPr>
            <w:tcW w:w="1985" w:type="dxa"/>
            <w:tcBorders>
              <w:top w:val="nil"/>
              <w:left w:val="nil"/>
              <w:bottom w:val="single" w:sz="4" w:space="0" w:color="auto"/>
              <w:right w:val="single" w:sz="4" w:space="0" w:color="auto"/>
            </w:tcBorders>
            <w:shd w:val="clear" w:color="000000" w:fill="FFF2CC"/>
            <w:noWrap/>
            <w:vAlign w:val="center"/>
            <w:hideMark/>
          </w:tcPr>
          <w:p w14:paraId="4F2B11D2"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Redmoss</w:t>
            </w:r>
            <w:proofErr w:type="spellEnd"/>
            <w:r w:rsidRPr="00D97F8B">
              <w:rPr>
                <w:rFonts w:ascii="Calibri" w:eastAsia="Times New Roman" w:hAnsi="Calibri" w:cs="Calibri"/>
                <w:color w:val="000000"/>
                <w:sz w:val="20"/>
                <w:szCs w:val="20"/>
                <w:lang w:eastAsia="en-GB"/>
              </w:rPr>
              <w:t xml:space="preserve"> Substation</w:t>
            </w:r>
          </w:p>
        </w:tc>
        <w:tc>
          <w:tcPr>
            <w:tcW w:w="4394" w:type="dxa"/>
            <w:tcBorders>
              <w:top w:val="nil"/>
              <w:left w:val="nil"/>
              <w:bottom w:val="single" w:sz="4" w:space="0" w:color="auto"/>
              <w:right w:val="single" w:sz="4" w:space="0" w:color="auto"/>
            </w:tcBorders>
            <w:shd w:val="clear" w:color="000000" w:fill="FFF2CC"/>
            <w:noWrap/>
            <w:vAlign w:val="center"/>
            <w:hideMark/>
          </w:tcPr>
          <w:p w14:paraId="4257936F"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Langdykes</w:t>
            </w:r>
            <w:proofErr w:type="spellEnd"/>
            <w:r w:rsidRPr="00D97F8B">
              <w:rPr>
                <w:rFonts w:ascii="Calibri" w:eastAsia="Times New Roman" w:hAnsi="Calibri" w:cs="Calibri"/>
                <w:color w:val="000000"/>
                <w:sz w:val="20"/>
                <w:szCs w:val="20"/>
                <w:lang w:eastAsia="en-GB"/>
              </w:rPr>
              <w:t xml:space="preserve"> Drive, Aberdeen AB12 3HW</w:t>
            </w:r>
          </w:p>
        </w:tc>
        <w:tc>
          <w:tcPr>
            <w:tcW w:w="992" w:type="dxa"/>
            <w:tcBorders>
              <w:top w:val="nil"/>
              <w:left w:val="nil"/>
              <w:bottom w:val="single" w:sz="4" w:space="0" w:color="auto"/>
              <w:right w:val="single" w:sz="4" w:space="0" w:color="auto"/>
            </w:tcBorders>
            <w:shd w:val="clear" w:color="000000" w:fill="FFF2CC"/>
            <w:noWrap/>
            <w:vAlign w:val="center"/>
            <w:hideMark/>
          </w:tcPr>
          <w:p w14:paraId="34BFE39D"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408BD327"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4000</w:t>
            </w:r>
          </w:p>
        </w:tc>
      </w:tr>
      <w:tr w:rsidR="00D97F8B" w:rsidRPr="00D97F8B" w14:paraId="3225FB1D"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FF2CC"/>
            <w:noWrap/>
            <w:vAlign w:val="center"/>
            <w:hideMark/>
          </w:tcPr>
          <w:p w14:paraId="0ECD5CA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8</w:t>
            </w:r>
          </w:p>
        </w:tc>
        <w:tc>
          <w:tcPr>
            <w:tcW w:w="1418" w:type="dxa"/>
            <w:tcBorders>
              <w:top w:val="nil"/>
              <w:left w:val="nil"/>
              <w:bottom w:val="single" w:sz="4" w:space="0" w:color="auto"/>
              <w:right w:val="single" w:sz="4" w:space="0" w:color="auto"/>
            </w:tcBorders>
            <w:shd w:val="clear" w:color="000000" w:fill="FFF2CC"/>
            <w:noWrap/>
            <w:vAlign w:val="center"/>
            <w:hideMark/>
          </w:tcPr>
          <w:p w14:paraId="7767B63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North Caledonia</w:t>
            </w:r>
          </w:p>
        </w:tc>
        <w:tc>
          <w:tcPr>
            <w:tcW w:w="1985" w:type="dxa"/>
            <w:tcBorders>
              <w:top w:val="nil"/>
              <w:left w:val="nil"/>
              <w:bottom w:val="single" w:sz="4" w:space="0" w:color="auto"/>
              <w:right w:val="single" w:sz="4" w:space="0" w:color="auto"/>
            </w:tcBorders>
            <w:shd w:val="clear" w:color="000000" w:fill="FFF2CC"/>
            <w:noWrap/>
            <w:vAlign w:val="center"/>
            <w:hideMark/>
          </w:tcPr>
          <w:p w14:paraId="60C5AC53"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Blackhillock</w:t>
            </w:r>
            <w:proofErr w:type="spellEnd"/>
            <w:r w:rsidRPr="00D97F8B">
              <w:rPr>
                <w:rFonts w:ascii="Calibri" w:eastAsia="Times New Roman" w:hAnsi="Calibri" w:cs="Calibri"/>
                <w:color w:val="000000"/>
                <w:sz w:val="20"/>
                <w:szCs w:val="20"/>
                <w:lang w:eastAsia="en-GB"/>
              </w:rPr>
              <w:t xml:space="preserve"> Depot</w:t>
            </w:r>
          </w:p>
        </w:tc>
        <w:tc>
          <w:tcPr>
            <w:tcW w:w="4394" w:type="dxa"/>
            <w:tcBorders>
              <w:top w:val="nil"/>
              <w:left w:val="nil"/>
              <w:bottom w:val="single" w:sz="4" w:space="0" w:color="auto"/>
              <w:right w:val="single" w:sz="4" w:space="0" w:color="auto"/>
            </w:tcBorders>
            <w:shd w:val="clear" w:color="000000" w:fill="FFF2CC"/>
            <w:noWrap/>
            <w:vAlign w:val="center"/>
            <w:hideMark/>
          </w:tcPr>
          <w:p w14:paraId="1A70D847"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Keith, Aberdeen AB55 5PA</w:t>
            </w:r>
          </w:p>
        </w:tc>
        <w:tc>
          <w:tcPr>
            <w:tcW w:w="992" w:type="dxa"/>
            <w:tcBorders>
              <w:top w:val="nil"/>
              <w:left w:val="nil"/>
              <w:bottom w:val="single" w:sz="4" w:space="0" w:color="auto"/>
              <w:right w:val="single" w:sz="4" w:space="0" w:color="auto"/>
            </w:tcBorders>
            <w:shd w:val="clear" w:color="000000" w:fill="FFF2CC"/>
            <w:noWrap/>
            <w:vAlign w:val="center"/>
            <w:hideMark/>
          </w:tcPr>
          <w:p w14:paraId="7625D363"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242B74A1"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3219</w:t>
            </w:r>
          </w:p>
        </w:tc>
      </w:tr>
      <w:tr w:rsidR="00D97F8B" w:rsidRPr="00D97F8B" w14:paraId="6CD2C796"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FFF2CC"/>
            <w:noWrap/>
            <w:vAlign w:val="center"/>
            <w:hideMark/>
          </w:tcPr>
          <w:p w14:paraId="761F4AF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9</w:t>
            </w:r>
          </w:p>
        </w:tc>
        <w:tc>
          <w:tcPr>
            <w:tcW w:w="1418" w:type="dxa"/>
            <w:tcBorders>
              <w:top w:val="nil"/>
              <w:left w:val="nil"/>
              <w:bottom w:val="single" w:sz="4" w:space="0" w:color="auto"/>
              <w:right w:val="single" w:sz="4" w:space="0" w:color="auto"/>
            </w:tcBorders>
            <w:shd w:val="clear" w:color="000000" w:fill="FFF2CC"/>
            <w:noWrap/>
            <w:vAlign w:val="center"/>
            <w:hideMark/>
          </w:tcPr>
          <w:p w14:paraId="298BF83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North Caledonia</w:t>
            </w:r>
          </w:p>
        </w:tc>
        <w:tc>
          <w:tcPr>
            <w:tcW w:w="1985" w:type="dxa"/>
            <w:tcBorders>
              <w:top w:val="nil"/>
              <w:left w:val="nil"/>
              <w:bottom w:val="single" w:sz="4" w:space="0" w:color="auto"/>
              <w:right w:val="single" w:sz="4" w:space="0" w:color="auto"/>
            </w:tcBorders>
            <w:shd w:val="clear" w:color="000000" w:fill="FFF2CC"/>
            <w:noWrap/>
            <w:vAlign w:val="center"/>
            <w:hideMark/>
          </w:tcPr>
          <w:p w14:paraId="79BE3403"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Elgin Depot</w:t>
            </w:r>
          </w:p>
        </w:tc>
        <w:tc>
          <w:tcPr>
            <w:tcW w:w="4394" w:type="dxa"/>
            <w:tcBorders>
              <w:top w:val="nil"/>
              <w:left w:val="nil"/>
              <w:bottom w:val="single" w:sz="4" w:space="0" w:color="auto"/>
              <w:right w:val="single" w:sz="4" w:space="0" w:color="auto"/>
            </w:tcBorders>
            <w:shd w:val="clear" w:color="000000" w:fill="FFF2CC"/>
            <w:noWrap/>
            <w:vAlign w:val="center"/>
            <w:hideMark/>
          </w:tcPr>
          <w:p w14:paraId="10DE55B9"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Moycroft</w:t>
            </w:r>
            <w:proofErr w:type="spellEnd"/>
            <w:r w:rsidRPr="00D97F8B">
              <w:rPr>
                <w:rFonts w:ascii="Calibri" w:eastAsia="Times New Roman" w:hAnsi="Calibri" w:cs="Calibri"/>
                <w:color w:val="000000"/>
                <w:sz w:val="20"/>
                <w:szCs w:val="20"/>
                <w:lang w:eastAsia="en-GB"/>
              </w:rPr>
              <w:t xml:space="preserve"> Industrial Estate 20 </w:t>
            </w:r>
            <w:proofErr w:type="spellStart"/>
            <w:r w:rsidRPr="00D97F8B">
              <w:rPr>
                <w:rFonts w:ascii="Calibri" w:eastAsia="Times New Roman" w:hAnsi="Calibri" w:cs="Calibri"/>
                <w:color w:val="000000"/>
                <w:sz w:val="20"/>
                <w:szCs w:val="20"/>
                <w:lang w:eastAsia="en-GB"/>
              </w:rPr>
              <w:t>Chanory</w:t>
            </w:r>
            <w:proofErr w:type="spellEnd"/>
            <w:r w:rsidRPr="00D97F8B">
              <w:rPr>
                <w:rFonts w:ascii="Calibri" w:eastAsia="Times New Roman" w:hAnsi="Calibri" w:cs="Calibri"/>
                <w:color w:val="000000"/>
                <w:sz w:val="20"/>
                <w:szCs w:val="20"/>
                <w:lang w:eastAsia="en-GB"/>
              </w:rPr>
              <w:t xml:space="preserve"> Road North Elgin IV30 6NB</w:t>
            </w:r>
          </w:p>
        </w:tc>
        <w:tc>
          <w:tcPr>
            <w:tcW w:w="992" w:type="dxa"/>
            <w:tcBorders>
              <w:top w:val="nil"/>
              <w:left w:val="nil"/>
              <w:bottom w:val="single" w:sz="4" w:space="0" w:color="auto"/>
              <w:right w:val="single" w:sz="4" w:space="0" w:color="auto"/>
            </w:tcBorders>
            <w:shd w:val="clear" w:color="000000" w:fill="FFF2CC"/>
            <w:noWrap/>
            <w:vAlign w:val="center"/>
            <w:hideMark/>
          </w:tcPr>
          <w:p w14:paraId="3C8B4CC9"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470D85CC"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6000</w:t>
            </w:r>
          </w:p>
        </w:tc>
      </w:tr>
      <w:tr w:rsidR="00D97F8B" w:rsidRPr="00D97F8B" w14:paraId="5D5B6CCA"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E2EFDA"/>
            <w:noWrap/>
            <w:vAlign w:val="center"/>
            <w:hideMark/>
          </w:tcPr>
          <w:p w14:paraId="6D3FB595"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w:t>
            </w:r>
          </w:p>
        </w:tc>
        <w:tc>
          <w:tcPr>
            <w:tcW w:w="1418" w:type="dxa"/>
            <w:tcBorders>
              <w:top w:val="nil"/>
              <w:left w:val="nil"/>
              <w:bottom w:val="single" w:sz="4" w:space="0" w:color="auto"/>
              <w:right w:val="single" w:sz="4" w:space="0" w:color="auto"/>
            </w:tcBorders>
            <w:shd w:val="clear" w:color="000000" w:fill="E2EFDA"/>
            <w:noWrap/>
            <w:vAlign w:val="center"/>
            <w:hideMark/>
          </w:tcPr>
          <w:p w14:paraId="40260B2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Highlands &amp; Islands</w:t>
            </w:r>
          </w:p>
        </w:tc>
        <w:tc>
          <w:tcPr>
            <w:tcW w:w="1985" w:type="dxa"/>
            <w:tcBorders>
              <w:top w:val="nil"/>
              <w:left w:val="nil"/>
              <w:bottom w:val="single" w:sz="4" w:space="0" w:color="auto"/>
              <w:right w:val="single" w:sz="4" w:space="0" w:color="auto"/>
            </w:tcBorders>
            <w:shd w:val="clear" w:color="000000" w:fill="E2EFDA"/>
            <w:noWrap/>
            <w:vAlign w:val="center"/>
            <w:hideMark/>
          </w:tcPr>
          <w:p w14:paraId="0E864138"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proofErr w:type="spellStart"/>
            <w:r w:rsidRPr="00D97F8B">
              <w:rPr>
                <w:rFonts w:ascii="Calibri" w:eastAsia="Times New Roman" w:hAnsi="Calibri" w:cs="Calibri"/>
                <w:color w:val="000000"/>
                <w:sz w:val="20"/>
                <w:szCs w:val="20"/>
                <w:lang w:eastAsia="en-GB"/>
              </w:rPr>
              <w:t>Ormlie</w:t>
            </w:r>
            <w:proofErr w:type="spellEnd"/>
            <w:r w:rsidRPr="00D97F8B">
              <w:rPr>
                <w:rFonts w:ascii="Calibri" w:eastAsia="Times New Roman" w:hAnsi="Calibri" w:cs="Calibri"/>
                <w:color w:val="000000"/>
                <w:sz w:val="20"/>
                <w:szCs w:val="20"/>
                <w:lang w:eastAsia="en-GB"/>
              </w:rPr>
              <w:t xml:space="preserve"> Industrial Estate</w:t>
            </w:r>
          </w:p>
        </w:tc>
        <w:tc>
          <w:tcPr>
            <w:tcW w:w="4394" w:type="dxa"/>
            <w:tcBorders>
              <w:top w:val="nil"/>
              <w:left w:val="nil"/>
              <w:bottom w:val="single" w:sz="4" w:space="0" w:color="auto"/>
              <w:right w:val="single" w:sz="4" w:space="0" w:color="auto"/>
            </w:tcBorders>
            <w:shd w:val="clear" w:color="000000" w:fill="E2EFDA"/>
            <w:noWrap/>
            <w:vAlign w:val="center"/>
            <w:hideMark/>
          </w:tcPr>
          <w:p w14:paraId="4F80AC5A"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Thurso KW14 7QU</w:t>
            </w:r>
          </w:p>
        </w:tc>
        <w:tc>
          <w:tcPr>
            <w:tcW w:w="992" w:type="dxa"/>
            <w:tcBorders>
              <w:top w:val="nil"/>
              <w:left w:val="nil"/>
              <w:bottom w:val="single" w:sz="4" w:space="0" w:color="auto"/>
              <w:right w:val="single" w:sz="4" w:space="0" w:color="auto"/>
            </w:tcBorders>
            <w:shd w:val="clear" w:color="000000" w:fill="E2EFDA"/>
            <w:noWrap/>
            <w:vAlign w:val="center"/>
            <w:hideMark/>
          </w:tcPr>
          <w:p w14:paraId="1660DC94"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5,000</w:t>
            </w:r>
          </w:p>
        </w:tc>
        <w:tc>
          <w:tcPr>
            <w:tcW w:w="1418" w:type="dxa"/>
            <w:tcBorders>
              <w:top w:val="nil"/>
              <w:left w:val="nil"/>
              <w:bottom w:val="single" w:sz="4" w:space="0" w:color="auto"/>
              <w:right w:val="single" w:sz="4" w:space="0" w:color="auto"/>
            </w:tcBorders>
            <w:shd w:val="clear" w:color="auto" w:fill="auto"/>
            <w:noWrap/>
            <w:vAlign w:val="center"/>
            <w:hideMark/>
          </w:tcPr>
          <w:p w14:paraId="1CFAD21D"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4218</w:t>
            </w:r>
          </w:p>
        </w:tc>
      </w:tr>
      <w:tr w:rsidR="00D97F8B" w:rsidRPr="00D97F8B" w14:paraId="3F5CF989"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E2EFDA"/>
            <w:noWrap/>
            <w:vAlign w:val="center"/>
            <w:hideMark/>
          </w:tcPr>
          <w:p w14:paraId="17695B73"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11</w:t>
            </w:r>
          </w:p>
        </w:tc>
        <w:tc>
          <w:tcPr>
            <w:tcW w:w="1418" w:type="dxa"/>
            <w:tcBorders>
              <w:top w:val="nil"/>
              <w:left w:val="nil"/>
              <w:bottom w:val="single" w:sz="4" w:space="0" w:color="auto"/>
              <w:right w:val="single" w:sz="4" w:space="0" w:color="auto"/>
            </w:tcBorders>
            <w:shd w:val="clear" w:color="000000" w:fill="E2EFDA"/>
            <w:noWrap/>
            <w:vAlign w:val="center"/>
            <w:hideMark/>
          </w:tcPr>
          <w:p w14:paraId="3FE60AFE"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Highlands &amp; Islands</w:t>
            </w:r>
          </w:p>
        </w:tc>
        <w:tc>
          <w:tcPr>
            <w:tcW w:w="1985" w:type="dxa"/>
            <w:tcBorders>
              <w:top w:val="nil"/>
              <w:left w:val="nil"/>
              <w:bottom w:val="single" w:sz="4" w:space="0" w:color="auto"/>
              <w:right w:val="single" w:sz="4" w:space="0" w:color="auto"/>
            </w:tcBorders>
            <w:shd w:val="clear" w:color="000000" w:fill="E2EFDA"/>
            <w:noWrap/>
            <w:vAlign w:val="center"/>
            <w:hideMark/>
          </w:tcPr>
          <w:p w14:paraId="77407F4C"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Kyle Depot</w:t>
            </w:r>
          </w:p>
        </w:tc>
        <w:tc>
          <w:tcPr>
            <w:tcW w:w="4394" w:type="dxa"/>
            <w:tcBorders>
              <w:top w:val="nil"/>
              <w:left w:val="nil"/>
              <w:bottom w:val="single" w:sz="4" w:space="0" w:color="auto"/>
              <w:right w:val="single" w:sz="4" w:space="0" w:color="auto"/>
            </w:tcBorders>
            <w:shd w:val="clear" w:color="000000" w:fill="E2EFDA"/>
            <w:noWrap/>
            <w:vAlign w:val="center"/>
            <w:hideMark/>
          </w:tcPr>
          <w:p w14:paraId="00607C53"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Seaview, Kyle IV40 8AS</w:t>
            </w:r>
          </w:p>
        </w:tc>
        <w:tc>
          <w:tcPr>
            <w:tcW w:w="992" w:type="dxa"/>
            <w:tcBorders>
              <w:top w:val="nil"/>
              <w:left w:val="nil"/>
              <w:bottom w:val="single" w:sz="4" w:space="0" w:color="auto"/>
              <w:right w:val="single" w:sz="4" w:space="0" w:color="auto"/>
            </w:tcBorders>
            <w:shd w:val="clear" w:color="000000" w:fill="E2EFDA"/>
            <w:noWrap/>
            <w:vAlign w:val="center"/>
            <w:hideMark/>
          </w:tcPr>
          <w:p w14:paraId="108E3D6B"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2,000</w:t>
            </w:r>
          </w:p>
        </w:tc>
        <w:tc>
          <w:tcPr>
            <w:tcW w:w="1418" w:type="dxa"/>
            <w:tcBorders>
              <w:top w:val="nil"/>
              <w:left w:val="nil"/>
              <w:bottom w:val="single" w:sz="4" w:space="0" w:color="auto"/>
              <w:right w:val="single" w:sz="4" w:space="0" w:color="auto"/>
            </w:tcBorders>
            <w:shd w:val="clear" w:color="auto" w:fill="auto"/>
            <w:noWrap/>
            <w:vAlign w:val="center"/>
            <w:hideMark/>
          </w:tcPr>
          <w:p w14:paraId="3BD6ED5E"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5994</w:t>
            </w:r>
          </w:p>
        </w:tc>
      </w:tr>
      <w:tr w:rsidR="00D97F8B" w:rsidRPr="00D97F8B" w14:paraId="0B3C1BD0"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E2EFDA"/>
            <w:noWrap/>
            <w:vAlign w:val="center"/>
            <w:hideMark/>
          </w:tcPr>
          <w:p w14:paraId="6CDDC646"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12</w:t>
            </w:r>
          </w:p>
        </w:tc>
        <w:tc>
          <w:tcPr>
            <w:tcW w:w="1418" w:type="dxa"/>
            <w:tcBorders>
              <w:top w:val="nil"/>
              <w:left w:val="nil"/>
              <w:bottom w:val="single" w:sz="4" w:space="0" w:color="auto"/>
              <w:right w:val="single" w:sz="4" w:space="0" w:color="auto"/>
            </w:tcBorders>
            <w:shd w:val="clear" w:color="000000" w:fill="E2EFDA"/>
            <w:noWrap/>
            <w:vAlign w:val="center"/>
            <w:hideMark/>
          </w:tcPr>
          <w:p w14:paraId="130C4C8A"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Highlands &amp; Islands</w:t>
            </w:r>
          </w:p>
        </w:tc>
        <w:tc>
          <w:tcPr>
            <w:tcW w:w="1985" w:type="dxa"/>
            <w:tcBorders>
              <w:top w:val="nil"/>
              <w:left w:val="nil"/>
              <w:bottom w:val="single" w:sz="4" w:space="0" w:color="auto"/>
              <w:right w:val="single" w:sz="4" w:space="0" w:color="auto"/>
            </w:tcBorders>
            <w:shd w:val="clear" w:color="000000" w:fill="E2EFDA"/>
            <w:noWrap/>
            <w:vAlign w:val="center"/>
            <w:hideMark/>
          </w:tcPr>
          <w:p w14:paraId="59E10D31"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Orkney Depot </w:t>
            </w:r>
          </w:p>
        </w:tc>
        <w:tc>
          <w:tcPr>
            <w:tcW w:w="4394" w:type="dxa"/>
            <w:tcBorders>
              <w:top w:val="nil"/>
              <w:left w:val="nil"/>
              <w:bottom w:val="single" w:sz="4" w:space="0" w:color="auto"/>
              <w:right w:val="single" w:sz="4" w:space="0" w:color="auto"/>
            </w:tcBorders>
            <w:shd w:val="clear" w:color="000000" w:fill="E2EFDA"/>
            <w:noWrap/>
            <w:vAlign w:val="center"/>
            <w:hideMark/>
          </w:tcPr>
          <w:p w14:paraId="29C40072"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Great Western Road, Kirkwall, Orkney KW15 1AN</w:t>
            </w:r>
          </w:p>
        </w:tc>
        <w:tc>
          <w:tcPr>
            <w:tcW w:w="992" w:type="dxa"/>
            <w:tcBorders>
              <w:top w:val="nil"/>
              <w:left w:val="nil"/>
              <w:bottom w:val="single" w:sz="4" w:space="0" w:color="auto"/>
              <w:right w:val="single" w:sz="4" w:space="0" w:color="auto"/>
            </w:tcBorders>
            <w:shd w:val="clear" w:color="000000" w:fill="E2EFDA"/>
            <w:noWrap/>
            <w:vAlign w:val="center"/>
            <w:hideMark/>
          </w:tcPr>
          <w:p w14:paraId="5F51E19D"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634939D2"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17400</w:t>
            </w:r>
          </w:p>
        </w:tc>
      </w:tr>
      <w:tr w:rsidR="00D97F8B" w:rsidRPr="00D97F8B" w14:paraId="00BCCAC9"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E2EFDA"/>
            <w:noWrap/>
            <w:vAlign w:val="center"/>
            <w:hideMark/>
          </w:tcPr>
          <w:p w14:paraId="1C03AAF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13</w:t>
            </w:r>
          </w:p>
        </w:tc>
        <w:tc>
          <w:tcPr>
            <w:tcW w:w="1418" w:type="dxa"/>
            <w:tcBorders>
              <w:top w:val="nil"/>
              <w:left w:val="nil"/>
              <w:bottom w:val="single" w:sz="4" w:space="0" w:color="auto"/>
              <w:right w:val="single" w:sz="4" w:space="0" w:color="auto"/>
            </w:tcBorders>
            <w:shd w:val="clear" w:color="000000" w:fill="E2EFDA"/>
            <w:noWrap/>
            <w:vAlign w:val="center"/>
            <w:hideMark/>
          </w:tcPr>
          <w:p w14:paraId="53C2AC9B"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Highlands &amp; Islands</w:t>
            </w:r>
          </w:p>
        </w:tc>
        <w:tc>
          <w:tcPr>
            <w:tcW w:w="1985" w:type="dxa"/>
            <w:tcBorders>
              <w:top w:val="nil"/>
              <w:left w:val="nil"/>
              <w:bottom w:val="single" w:sz="4" w:space="0" w:color="auto"/>
              <w:right w:val="single" w:sz="4" w:space="0" w:color="auto"/>
            </w:tcBorders>
            <w:shd w:val="clear" w:color="000000" w:fill="E2EFDA"/>
            <w:noWrap/>
            <w:vAlign w:val="center"/>
            <w:hideMark/>
          </w:tcPr>
          <w:p w14:paraId="6E649F35"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Inverness Depot</w:t>
            </w:r>
          </w:p>
        </w:tc>
        <w:tc>
          <w:tcPr>
            <w:tcW w:w="4394" w:type="dxa"/>
            <w:tcBorders>
              <w:top w:val="nil"/>
              <w:left w:val="nil"/>
              <w:bottom w:val="single" w:sz="4" w:space="0" w:color="auto"/>
              <w:right w:val="single" w:sz="4" w:space="0" w:color="auto"/>
            </w:tcBorders>
            <w:shd w:val="clear" w:color="000000" w:fill="E2EFDA"/>
            <w:noWrap/>
            <w:vAlign w:val="center"/>
            <w:hideMark/>
          </w:tcPr>
          <w:p w14:paraId="253C997C"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 Henderson Road, Inverness IV1 1SN</w:t>
            </w:r>
          </w:p>
        </w:tc>
        <w:tc>
          <w:tcPr>
            <w:tcW w:w="992" w:type="dxa"/>
            <w:tcBorders>
              <w:top w:val="nil"/>
              <w:left w:val="nil"/>
              <w:bottom w:val="single" w:sz="4" w:space="0" w:color="auto"/>
              <w:right w:val="single" w:sz="4" w:space="0" w:color="auto"/>
            </w:tcBorders>
            <w:shd w:val="clear" w:color="000000" w:fill="E2EFDA"/>
            <w:noWrap/>
            <w:vAlign w:val="center"/>
            <w:hideMark/>
          </w:tcPr>
          <w:p w14:paraId="20D8ECCF"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37,000</w:t>
            </w:r>
          </w:p>
        </w:tc>
        <w:tc>
          <w:tcPr>
            <w:tcW w:w="1418" w:type="dxa"/>
            <w:tcBorders>
              <w:top w:val="nil"/>
              <w:left w:val="nil"/>
              <w:bottom w:val="single" w:sz="4" w:space="0" w:color="auto"/>
              <w:right w:val="single" w:sz="4" w:space="0" w:color="auto"/>
            </w:tcBorders>
            <w:shd w:val="clear" w:color="auto" w:fill="auto"/>
            <w:noWrap/>
            <w:vAlign w:val="center"/>
            <w:hideMark/>
          </w:tcPr>
          <w:p w14:paraId="3D0194F8"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201714</w:t>
            </w:r>
          </w:p>
        </w:tc>
      </w:tr>
      <w:tr w:rsidR="00D97F8B" w:rsidRPr="00D97F8B" w14:paraId="076007C1" w14:textId="77777777" w:rsidTr="00D97F8B">
        <w:trPr>
          <w:trHeight w:val="290"/>
          <w:jc w:val="center"/>
        </w:trPr>
        <w:tc>
          <w:tcPr>
            <w:tcW w:w="704" w:type="dxa"/>
            <w:tcBorders>
              <w:top w:val="nil"/>
              <w:left w:val="single" w:sz="4" w:space="0" w:color="auto"/>
              <w:bottom w:val="single" w:sz="4" w:space="0" w:color="auto"/>
              <w:right w:val="single" w:sz="4" w:space="0" w:color="auto"/>
            </w:tcBorders>
            <w:shd w:val="clear" w:color="000000" w:fill="E2EFDA"/>
            <w:noWrap/>
            <w:vAlign w:val="center"/>
            <w:hideMark/>
          </w:tcPr>
          <w:p w14:paraId="65BC2894"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14</w:t>
            </w:r>
          </w:p>
        </w:tc>
        <w:tc>
          <w:tcPr>
            <w:tcW w:w="1418" w:type="dxa"/>
            <w:tcBorders>
              <w:top w:val="nil"/>
              <w:left w:val="nil"/>
              <w:bottom w:val="single" w:sz="4" w:space="0" w:color="auto"/>
              <w:right w:val="single" w:sz="4" w:space="0" w:color="auto"/>
            </w:tcBorders>
            <w:shd w:val="clear" w:color="000000" w:fill="E2EFDA"/>
            <w:noWrap/>
            <w:vAlign w:val="center"/>
            <w:hideMark/>
          </w:tcPr>
          <w:p w14:paraId="7E6DB25E"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Highlands &amp; Islands</w:t>
            </w:r>
          </w:p>
        </w:tc>
        <w:tc>
          <w:tcPr>
            <w:tcW w:w="1985" w:type="dxa"/>
            <w:tcBorders>
              <w:top w:val="nil"/>
              <w:left w:val="nil"/>
              <w:bottom w:val="single" w:sz="4" w:space="0" w:color="auto"/>
              <w:right w:val="single" w:sz="4" w:space="0" w:color="auto"/>
            </w:tcBorders>
            <w:shd w:val="clear" w:color="000000" w:fill="E2EFDA"/>
            <w:noWrap/>
            <w:vAlign w:val="center"/>
            <w:hideMark/>
          </w:tcPr>
          <w:p w14:paraId="5160CE70"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 xml:space="preserve">Western Isles Depot </w:t>
            </w:r>
          </w:p>
        </w:tc>
        <w:tc>
          <w:tcPr>
            <w:tcW w:w="4394" w:type="dxa"/>
            <w:tcBorders>
              <w:top w:val="nil"/>
              <w:left w:val="nil"/>
              <w:bottom w:val="single" w:sz="4" w:space="0" w:color="auto"/>
              <w:right w:val="single" w:sz="4" w:space="0" w:color="auto"/>
            </w:tcBorders>
            <w:shd w:val="clear" w:color="000000" w:fill="E2EFDA"/>
            <w:noWrap/>
            <w:vAlign w:val="center"/>
            <w:hideMark/>
          </w:tcPr>
          <w:p w14:paraId="09DC7622" w14:textId="77777777" w:rsidR="00D97F8B" w:rsidRPr="00D97F8B" w:rsidRDefault="00D97F8B" w:rsidP="00D97F8B">
            <w:pPr>
              <w:spacing w:after="0" w:line="240" w:lineRule="auto"/>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Stornoway Power Station Battery Point HS1 2RP</w:t>
            </w:r>
          </w:p>
        </w:tc>
        <w:tc>
          <w:tcPr>
            <w:tcW w:w="992" w:type="dxa"/>
            <w:tcBorders>
              <w:top w:val="nil"/>
              <w:left w:val="nil"/>
              <w:bottom w:val="single" w:sz="4" w:space="0" w:color="auto"/>
              <w:right w:val="single" w:sz="4" w:space="0" w:color="auto"/>
            </w:tcBorders>
            <w:shd w:val="clear" w:color="000000" w:fill="E2EFDA"/>
            <w:noWrap/>
            <w:vAlign w:val="center"/>
            <w:hideMark/>
          </w:tcPr>
          <w:p w14:paraId="69ACA8DA" w14:textId="77777777" w:rsidR="00D97F8B" w:rsidRPr="00D97F8B" w:rsidRDefault="00D97F8B" w:rsidP="00D97F8B">
            <w:pPr>
              <w:spacing w:after="0" w:line="240" w:lineRule="auto"/>
              <w:jc w:val="right"/>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10,000</w:t>
            </w:r>
          </w:p>
        </w:tc>
        <w:tc>
          <w:tcPr>
            <w:tcW w:w="1418" w:type="dxa"/>
            <w:tcBorders>
              <w:top w:val="nil"/>
              <w:left w:val="nil"/>
              <w:bottom w:val="single" w:sz="4" w:space="0" w:color="auto"/>
              <w:right w:val="single" w:sz="4" w:space="0" w:color="auto"/>
            </w:tcBorders>
            <w:shd w:val="clear" w:color="auto" w:fill="auto"/>
            <w:noWrap/>
            <w:vAlign w:val="center"/>
            <w:hideMark/>
          </w:tcPr>
          <w:p w14:paraId="1FD69D5F" w14:textId="77777777" w:rsidR="00D97F8B" w:rsidRPr="00D97F8B" w:rsidRDefault="00D97F8B" w:rsidP="00D97F8B">
            <w:pPr>
              <w:spacing w:after="0" w:line="240" w:lineRule="auto"/>
              <w:jc w:val="center"/>
              <w:rPr>
                <w:rFonts w:ascii="Calibri" w:eastAsia="Times New Roman" w:hAnsi="Calibri" w:cs="Calibri"/>
                <w:color w:val="000000"/>
                <w:sz w:val="20"/>
                <w:szCs w:val="20"/>
                <w:lang w:eastAsia="en-GB"/>
              </w:rPr>
            </w:pPr>
            <w:r w:rsidRPr="00D97F8B">
              <w:rPr>
                <w:rFonts w:ascii="Calibri" w:eastAsia="Times New Roman" w:hAnsi="Calibri" w:cs="Calibri"/>
                <w:color w:val="000000"/>
                <w:sz w:val="20"/>
                <w:szCs w:val="20"/>
                <w:lang w:eastAsia="en-GB"/>
              </w:rPr>
              <w:t>0</w:t>
            </w:r>
          </w:p>
        </w:tc>
      </w:tr>
    </w:tbl>
    <w:p w14:paraId="1D20A758" w14:textId="77777777" w:rsidR="00576378" w:rsidRDefault="00576378" w:rsidP="00624AAF">
      <w:pPr>
        <w:spacing w:line="240" w:lineRule="auto"/>
        <w:rPr>
          <w:rFonts w:cstheme="minorHAnsi"/>
          <w:u w:val="single"/>
        </w:rPr>
      </w:pPr>
    </w:p>
    <w:p w14:paraId="4D82D2D5" w14:textId="12309220" w:rsidR="00E46714" w:rsidRPr="00054622" w:rsidRDefault="00E46714" w:rsidP="00624AAF">
      <w:pPr>
        <w:spacing w:line="240" w:lineRule="auto"/>
        <w:ind w:left="-426"/>
        <w:rPr>
          <w:rFonts w:cstheme="minorHAnsi"/>
          <w:b/>
          <w:bCs/>
        </w:rPr>
      </w:pPr>
      <w:r w:rsidRPr="00054622">
        <w:rPr>
          <w:rFonts w:cstheme="minorHAnsi"/>
          <w:b/>
          <w:bCs/>
        </w:rPr>
        <w:lastRenderedPageBreak/>
        <w:t>Delivery</w:t>
      </w:r>
    </w:p>
    <w:p w14:paraId="417C84CE" w14:textId="7C5818F8" w:rsidR="00E46714" w:rsidRDefault="00E46714" w:rsidP="00624AAF">
      <w:pPr>
        <w:spacing w:line="240" w:lineRule="auto"/>
        <w:ind w:left="-426"/>
        <w:rPr>
          <w:rFonts w:cstheme="minorHAnsi"/>
        </w:rPr>
      </w:pPr>
      <w:r w:rsidRPr="00054622">
        <w:rPr>
          <w:rFonts w:cstheme="minorHAnsi"/>
        </w:rPr>
        <w:t xml:space="preserve">Standard lead time for delivery is </w:t>
      </w:r>
      <w:r w:rsidR="0004692B">
        <w:rPr>
          <w:rFonts w:cstheme="minorHAnsi"/>
        </w:rPr>
        <w:t xml:space="preserve">expected </w:t>
      </w:r>
      <w:r w:rsidRPr="00054622">
        <w:rPr>
          <w:rFonts w:cstheme="minorHAnsi"/>
        </w:rPr>
        <w:t xml:space="preserve">within </w:t>
      </w:r>
      <w:r w:rsidR="00DB0F4F">
        <w:rPr>
          <w:rFonts w:cstheme="minorHAnsi"/>
        </w:rPr>
        <w:t>two</w:t>
      </w:r>
      <w:r w:rsidRPr="00054622">
        <w:rPr>
          <w:rFonts w:cstheme="minorHAnsi"/>
        </w:rPr>
        <w:t xml:space="preserve"> (</w:t>
      </w:r>
      <w:r w:rsidR="00DB0F4F">
        <w:rPr>
          <w:rFonts w:cstheme="minorHAnsi"/>
        </w:rPr>
        <w:t>2</w:t>
      </w:r>
      <w:r w:rsidRPr="00054622">
        <w:rPr>
          <w:rFonts w:cstheme="minorHAnsi"/>
        </w:rPr>
        <w:t xml:space="preserve">) working days or </w:t>
      </w:r>
      <w:r w:rsidR="00DB0F4F">
        <w:rPr>
          <w:rFonts w:cstheme="minorHAnsi"/>
        </w:rPr>
        <w:t>4</w:t>
      </w:r>
      <w:r w:rsidRPr="00054622">
        <w:rPr>
          <w:rFonts w:cstheme="minorHAnsi"/>
        </w:rPr>
        <w:t xml:space="preserve"> calendar days from receipt of instruction; this </w:t>
      </w:r>
      <w:r w:rsidR="00624AAF">
        <w:rPr>
          <w:rFonts w:cstheme="minorHAnsi"/>
        </w:rPr>
        <w:t xml:space="preserve">also </w:t>
      </w:r>
      <w:r w:rsidRPr="00054622">
        <w:rPr>
          <w:rFonts w:cstheme="minorHAnsi"/>
        </w:rPr>
        <w:t>applies for periods of public and bank holidays.</w:t>
      </w:r>
    </w:p>
    <w:p w14:paraId="03958BA5" w14:textId="4AC6910E" w:rsidR="003D311A" w:rsidRDefault="00B00ECF" w:rsidP="00624AAF">
      <w:pPr>
        <w:spacing w:line="240" w:lineRule="auto"/>
        <w:ind w:left="-426"/>
        <w:rPr>
          <w:rFonts w:cstheme="minorHAnsi"/>
        </w:rPr>
      </w:pPr>
      <w:r w:rsidRPr="0079502A">
        <w:rPr>
          <w:rFonts w:cstheme="minorHAnsi"/>
        </w:rPr>
        <w:t xml:space="preserve">Suppliers will be asked to give priority to SEPD and SHEPD in periods where fuel </w:t>
      </w:r>
      <w:r w:rsidR="0079502A" w:rsidRPr="0079502A">
        <w:rPr>
          <w:rFonts w:cstheme="minorHAnsi"/>
        </w:rPr>
        <w:t xml:space="preserve">restrictions </w:t>
      </w:r>
      <w:r w:rsidRPr="0079502A">
        <w:rPr>
          <w:rFonts w:cstheme="minorHAnsi"/>
        </w:rPr>
        <w:t xml:space="preserve">may occur as a result of </w:t>
      </w:r>
      <w:r w:rsidR="003D311A" w:rsidRPr="0079502A">
        <w:rPr>
          <w:rFonts w:cstheme="minorHAnsi"/>
        </w:rPr>
        <w:t>strikes</w:t>
      </w:r>
      <w:r w:rsidR="0079502A">
        <w:rPr>
          <w:rFonts w:cstheme="minorHAnsi"/>
        </w:rPr>
        <w:t xml:space="preserve"> or other fuel shortages</w:t>
      </w:r>
      <w:r w:rsidR="003D311A">
        <w:rPr>
          <w:rFonts w:cstheme="minorHAnsi"/>
        </w:rPr>
        <w:t>.</w:t>
      </w:r>
    </w:p>
    <w:p w14:paraId="1A43F96F" w14:textId="0B17BF08" w:rsidR="004021FC" w:rsidRDefault="001A7B4A" w:rsidP="00624AAF">
      <w:pPr>
        <w:spacing w:line="240" w:lineRule="auto"/>
        <w:ind w:left="-426"/>
        <w:rPr>
          <w:rFonts w:cstheme="minorHAnsi"/>
        </w:rPr>
      </w:pPr>
      <w:r>
        <w:rPr>
          <w:rFonts w:cstheme="minorHAnsi"/>
        </w:rPr>
        <w:t>The Supplier shall provide programmes of product lead time and delivery as soon as practicable if such programmes are or are likely to be delayed. Agreed delivery dates and schedules must be adhered to.</w:t>
      </w:r>
    </w:p>
    <w:p w14:paraId="50F359A7" w14:textId="77777777" w:rsidR="00E46714" w:rsidRPr="00187655" w:rsidRDefault="00E46714" w:rsidP="00504341">
      <w:pPr>
        <w:spacing w:line="240" w:lineRule="auto"/>
        <w:ind w:left="-426"/>
        <w:rPr>
          <w:rFonts w:cstheme="minorHAnsi"/>
        </w:rPr>
      </w:pPr>
      <w:r w:rsidRPr="00187655">
        <w:rPr>
          <w:rFonts w:cstheme="minorHAnsi"/>
          <w:b/>
          <w:bCs/>
        </w:rPr>
        <w:t>Reporting</w:t>
      </w:r>
    </w:p>
    <w:p w14:paraId="22C32FF7" w14:textId="71F2E7CB" w:rsidR="00E46714" w:rsidRPr="00187655" w:rsidRDefault="00E46714" w:rsidP="00504341">
      <w:pPr>
        <w:spacing w:line="240" w:lineRule="auto"/>
        <w:ind w:left="-426"/>
        <w:rPr>
          <w:rFonts w:cstheme="minorHAnsi"/>
        </w:rPr>
      </w:pPr>
      <w:r w:rsidRPr="00187655">
        <w:rPr>
          <w:rFonts w:cstheme="minorHAnsi"/>
        </w:rPr>
        <w:t xml:space="preserve">As part of the service, the supplier will </w:t>
      </w:r>
      <w:r w:rsidR="00187655">
        <w:rPr>
          <w:rFonts w:cstheme="minorHAnsi"/>
        </w:rPr>
        <w:t xml:space="preserve">be expected to </w:t>
      </w:r>
      <w:r w:rsidRPr="00187655">
        <w:rPr>
          <w:rFonts w:cstheme="minorHAnsi"/>
        </w:rPr>
        <w:t>provide a monthly contract management report detailing a summary of the purchasing history for each calendar month. This shall include as a minimum:</w:t>
      </w:r>
    </w:p>
    <w:p w14:paraId="32976F98" w14:textId="2BDBA90A" w:rsidR="00187655" w:rsidRDefault="00E46714" w:rsidP="00187655">
      <w:pPr>
        <w:pStyle w:val="ListParagraph"/>
        <w:ind w:left="-426"/>
        <w:rPr>
          <w:rFonts w:cstheme="minorHAnsi"/>
        </w:rPr>
      </w:pPr>
      <w:r w:rsidRPr="00450FAE">
        <w:rPr>
          <w:rFonts w:cstheme="minorHAnsi"/>
        </w:rPr>
        <w:t>-</w:t>
      </w:r>
      <w:r w:rsidRPr="00450FAE">
        <w:rPr>
          <w:rFonts w:cstheme="minorHAnsi"/>
        </w:rPr>
        <w:tab/>
      </w:r>
      <w:r w:rsidR="00187655">
        <w:rPr>
          <w:rFonts w:cstheme="minorHAnsi"/>
        </w:rPr>
        <w:t>Order Date</w:t>
      </w:r>
    </w:p>
    <w:p w14:paraId="6A6EA9E9" w14:textId="05A1530E" w:rsidR="00187655" w:rsidRPr="00187655" w:rsidRDefault="00187655" w:rsidP="00187655">
      <w:pPr>
        <w:pStyle w:val="ListParagraph"/>
        <w:ind w:left="-426"/>
        <w:rPr>
          <w:rFonts w:cstheme="minorHAnsi"/>
        </w:rPr>
      </w:pPr>
      <w:r>
        <w:rPr>
          <w:rFonts w:cstheme="minorHAnsi"/>
        </w:rPr>
        <w:t xml:space="preserve">- </w:t>
      </w:r>
      <w:r>
        <w:rPr>
          <w:rFonts w:cstheme="minorHAnsi"/>
        </w:rPr>
        <w:tab/>
      </w:r>
      <w:r w:rsidR="00E46714" w:rsidRPr="00450FAE">
        <w:rPr>
          <w:rFonts w:cstheme="minorHAnsi"/>
        </w:rPr>
        <w:t>Date of delivery</w:t>
      </w:r>
    </w:p>
    <w:p w14:paraId="553DEE09" w14:textId="77777777" w:rsidR="00E46714" w:rsidRPr="00450FAE" w:rsidRDefault="00E46714" w:rsidP="00E46714">
      <w:pPr>
        <w:pStyle w:val="ListParagraph"/>
        <w:ind w:left="-426"/>
        <w:rPr>
          <w:rFonts w:cstheme="minorHAnsi"/>
        </w:rPr>
      </w:pPr>
      <w:r w:rsidRPr="00450FAE">
        <w:rPr>
          <w:rFonts w:cstheme="minorHAnsi"/>
        </w:rPr>
        <w:t xml:space="preserve">- </w:t>
      </w:r>
      <w:r w:rsidRPr="00450FAE">
        <w:rPr>
          <w:rFonts w:cstheme="minorHAnsi"/>
        </w:rPr>
        <w:tab/>
        <w:t>Volume of fuel ordered and delivered</w:t>
      </w:r>
    </w:p>
    <w:p w14:paraId="43E1A822" w14:textId="369F0033" w:rsidR="00E46714" w:rsidRPr="00450FAE" w:rsidRDefault="00E46714" w:rsidP="00E46714">
      <w:pPr>
        <w:pStyle w:val="ListParagraph"/>
        <w:ind w:left="-426"/>
        <w:rPr>
          <w:rFonts w:cstheme="minorHAnsi"/>
        </w:rPr>
      </w:pPr>
      <w:r w:rsidRPr="00450FAE">
        <w:rPr>
          <w:rFonts w:cstheme="minorHAnsi"/>
        </w:rPr>
        <w:t>-</w:t>
      </w:r>
      <w:r w:rsidRPr="00450FAE">
        <w:rPr>
          <w:rFonts w:cstheme="minorHAnsi"/>
        </w:rPr>
        <w:tab/>
      </w:r>
      <w:r w:rsidR="00187655">
        <w:rPr>
          <w:rFonts w:cstheme="minorHAnsi"/>
        </w:rPr>
        <w:t>Net</w:t>
      </w:r>
      <w:r w:rsidRPr="00450FAE">
        <w:rPr>
          <w:rFonts w:cstheme="minorHAnsi"/>
        </w:rPr>
        <w:t xml:space="preserve"> cost of each fuel delivery </w:t>
      </w:r>
    </w:p>
    <w:p w14:paraId="42FC0A86" w14:textId="77777777" w:rsidR="00E46714" w:rsidRPr="00450FAE" w:rsidRDefault="00E46714" w:rsidP="00E46714">
      <w:pPr>
        <w:pStyle w:val="ListParagraph"/>
        <w:ind w:left="-426"/>
        <w:rPr>
          <w:rFonts w:cstheme="minorHAnsi"/>
        </w:rPr>
      </w:pPr>
      <w:r w:rsidRPr="00450FAE">
        <w:rPr>
          <w:rFonts w:cstheme="minorHAnsi"/>
        </w:rPr>
        <w:t xml:space="preserve">- </w:t>
      </w:r>
      <w:r w:rsidRPr="00450FAE">
        <w:rPr>
          <w:rFonts w:cstheme="minorHAnsi"/>
        </w:rPr>
        <w:tab/>
        <w:t>Price per litre of each delivery</w:t>
      </w:r>
    </w:p>
    <w:p w14:paraId="5A2C9F47" w14:textId="77777777" w:rsidR="00E46714" w:rsidRPr="00450FAE" w:rsidRDefault="00E46714" w:rsidP="00E46714">
      <w:pPr>
        <w:pStyle w:val="ListParagraph"/>
        <w:ind w:left="-426"/>
        <w:rPr>
          <w:rFonts w:cstheme="minorHAnsi"/>
        </w:rPr>
      </w:pPr>
      <w:r w:rsidRPr="00450FAE">
        <w:rPr>
          <w:rFonts w:cstheme="minorHAnsi"/>
        </w:rPr>
        <w:t xml:space="preserve">- </w:t>
      </w:r>
      <w:r w:rsidRPr="00450FAE">
        <w:rPr>
          <w:rFonts w:cstheme="minorHAnsi"/>
        </w:rPr>
        <w:tab/>
        <w:t>The average Platts Price for that week</w:t>
      </w:r>
    </w:p>
    <w:p w14:paraId="7CE75682" w14:textId="77777777" w:rsidR="00E46714" w:rsidRPr="00450FAE" w:rsidRDefault="00E46714" w:rsidP="00E46714">
      <w:pPr>
        <w:pStyle w:val="ListParagraph"/>
        <w:ind w:left="-426"/>
        <w:rPr>
          <w:rFonts w:cstheme="minorHAnsi"/>
        </w:rPr>
      </w:pPr>
      <w:r w:rsidRPr="00450FAE">
        <w:rPr>
          <w:rFonts w:cstheme="minorHAnsi"/>
        </w:rPr>
        <w:t>-</w:t>
      </w:r>
      <w:r w:rsidRPr="00450FAE">
        <w:rPr>
          <w:rFonts w:cstheme="minorHAnsi"/>
        </w:rPr>
        <w:tab/>
        <w:t>Cumulative fuel delivered YTD</w:t>
      </w:r>
    </w:p>
    <w:p w14:paraId="51EEB2C2" w14:textId="77777777" w:rsidR="00E46714" w:rsidRPr="00450FAE" w:rsidRDefault="00E46714" w:rsidP="00E46714">
      <w:pPr>
        <w:pStyle w:val="ListParagraph"/>
        <w:ind w:left="-426"/>
        <w:rPr>
          <w:rFonts w:cstheme="minorHAnsi"/>
        </w:rPr>
      </w:pPr>
      <w:r w:rsidRPr="00450FAE">
        <w:rPr>
          <w:rFonts w:cstheme="minorHAnsi"/>
        </w:rPr>
        <w:t>-</w:t>
      </w:r>
      <w:r w:rsidRPr="00450FAE">
        <w:rPr>
          <w:rFonts w:cstheme="minorHAnsi"/>
        </w:rPr>
        <w:tab/>
        <w:t>Issues during the month</w:t>
      </w:r>
    </w:p>
    <w:p w14:paraId="4D4CAE4B" w14:textId="77777777" w:rsidR="00E46714" w:rsidRPr="00450FAE" w:rsidRDefault="00E46714" w:rsidP="00E46714">
      <w:pPr>
        <w:pStyle w:val="ListParagraph"/>
        <w:ind w:left="-426"/>
        <w:rPr>
          <w:rFonts w:cstheme="minorHAnsi"/>
        </w:rPr>
      </w:pPr>
      <w:r w:rsidRPr="00450FAE">
        <w:rPr>
          <w:rFonts w:cstheme="minorHAnsi"/>
        </w:rPr>
        <w:t>-</w:t>
      </w:r>
      <w:r w:rsidRPr="00450FAE">
        <w:rPr>
          <w:rFonts w:cstheme="minorHAnsi"/>
        </w:rPr>
        <w:tab/>
        <w:t>Suggestions for improved service</w:t>
      </w:r>
    </w:p>
    <w:p w14:paraId="2563BC7C" w14:textId="249F1085" w:rsidR="00E46714" w:rsidRPr="00187655" w:rsidRDefault="00504341" w:rsidP="00504341">
      <w:pPr>
        <w:spacing w:line="240" w:lineRule="auto"/>
        <w:ind w:left="-426"/>
        <w:rPr>
          <w:rFonts w:cstheme="minorHAnsi"/>
          <w:b/>
          <w:bCs/>
        </w:rPr>
      </w:pPr>
      <w:r>
        <w:rPr>
          <w:rFonts w:cstheme="minorHAnsi"/>
          <w:b/>
          <w:bCs/>
        </w:rPr>
        <w:t xml:space="preserve">Policies &amp; </w:t>
      </w:r>
      <w:r w:rsidR="00E46714" w:rsidRPr="00187655">
        <w:rPr>
          <w:rFonts w:cstheme="minorHAnsi"/>
          <w:b/>
          <w:bCs/>
        </w:rPr>
        <w:t>Procedures</w:t>
      </w:r>
    </w:p>
    <w:p w14:paraId="7E42B410" w14:textId="77777777" w:rsidR="00E46714" w:rsidRPr="00187655" w:rsidRDefault="00E46714" w:rsidP="00504341">
      <w:pPr>
        <w:spacing w:line="240" w:lineRule="auto"/>
        <w:ind w:left="-426"/>
        <w:rPr>
          <w:rFonts w:cstheme="minorHAnsi"/>
        </w:rPr>
      </w:pPr>
      <w:r w:rsidRPr="00187655">
        <w:rPr>
          <w:rFonts w:cstheme="minorHAnsi"/>
        </w:rPr>
        <w:t>Policies and procedures related to this service requirement are published below. The Supplier and its representatives are required to abide and adhere to these when fulfilling duties pertaining to this agreement.</w:t>
      </w:r>
    </w:p>
    <w:p w14:paraId="1CA56492" w14:textId="624690EC" w:rsidR="001017EA" w:rsidRPr="001017EA" w:rsidRDefault="00901A5D" w:rsidP="001017EA">
      <w:pPr>
        <w:spacing w:line="240" w:lineRule="auto"/>
        <w:ind w:left="-426"/>
        <w:rPr>
          <w:rFonts w:cstheme="minorHAnsi"/>
        </w:rPr>
      </w:pPr>
      <w:r w:rsidRPr="00901A5D">
        <w:rPr>
          <w:rFonts w:cstheme="minorHAnsi"/>
        </w:rPr>
        <w:object w:dxaOrig="1508" w:dyaOrig="983" w14:anchorId="44329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Acrobat.Document.DC" ShapeID="_x0000_i1025" DrawAspect="Icon" ObjectID="_1776255576" r:id="rId6"/>
        </w:object>
      </w:r>
      <w:r>
        <w:rPr>
          <w:rFonts w:cstheme="minorHAnsi"/>
        </w:rPr>
        <w:tab/>
      </w:r>
      <w:r>
        <w:rPr>
          <w:rFonts w:cstheme="minorHAnsi"/>
        </w:rPr>
        <w:object w:dxaOrig="1508" w:dyaOrig="983" w14:anchorId="342626A5">
          <v:shape id="_x0000_i1026" type="#_x0000_t75" style="width:75.5pt;height:49pt" o:ole="">
            <v:imagedata r:id="rId7" o:title=""/>
          </v:shape>
          <o:OLEObject Type="Embed" ProgID="Acrobat.Document.DC" ShapeID="_x0000_i1026" DrawAspect="Icon" ObjectID="_1776255577" r:id="rId8"/>
        </w:object>
      </w:r>
      <w:r>
        <w:rPr>
          <w:rFonts w:cstheme="minorHAnsi"/>
        </w:rPr>
        <w:tab/>
      </w:r>
      <w:r>
        <w:rPr>
          <w:rFonts w:cstheme="minorHAnsi"/>
        </w:rPr>
        <w:object w:dxaOrig="1508" w:dyaOrig="983" w14:anchorId="6972557D">
          <v:shape id="_x0000_i1027" type="#_x0000_t75" style="width:75.5pt;height:49pt" o:ole="">
            <v:imagedata r:id="rId9" o:title=""/>
          </v:shape>
          <o:OLEObject Type="Embed" ProgID="Acrobat.Document.DC" ShapeID="_x0000_i1027" DrawAspect="Icon" ObjectID="_1776255578" r:id="rId10"/>
        </w:object>
      </w:r>
      <w:r>
        <w:rPr>
          <w:rFonts w:cstheme="minorHAnsi"/>
        </w:rPr>
        <w:tab/>
      </w:r>
      <w:r>
        <w:rPr>
          <w:rFonts w:cstheme="minorHAnsi"/>
        </w:rPr>
        <w:object w:dxaOrig="1508" w:dyaOrig="983" w14:anchorId="37C4B6E9">
          <v:shape id="_x0000_i1028" type="#_x0000_t75" style="width:75.5pt;height:49pt" o:ole="">
            <v:imagedata r:id="rId11" o:title=""/>
          </v:shape>
          <o:OLEObject Type="Embed" ProgID="Acrobat.Document.DC" ShapeID="_x0000_i1028" DrawAspect="Icon" ObjectID="_1776255579" r:id="rId12"/>
        </w:object>
      </w:r>
      <w:r>
        <w:rPr>
          <w:rFonts w:cstheme="minorHAnsi"/>
        </w:rPr>
        <w:tab/>
      </w:r>
    </w:p>
    <w:p w14:paraId="1E98BE1D" w14:textId="100FE36C" w:rsidR="005A3A8E" w:rsidRDefault="00187655" w:rsidP="003D311A">
      <w:pPr>
        <w:spacing w:line="240" w:lineRule="auto"/>
        <w:ind w:left="-426"/>
        <w:rPr>
          <w:rFonts w:cstheme="minorHAnsi"/>
          <w:b/>
          <w:bCs/>
        </w:rPr>
      </w:pPr>
      <w:r w:rsidRPr="00187655">
        <w:rPr>
          <w:rFonts w:cstheme="minorHAnsi"/>
          <w:b/>
          <w:bCs/>
        </w:rPr>
        <w:t>Charges</w:t>
      </w:r>
    </w:p>
    <w:p w14:paraId="1B4F09CC" w14:textId="667446EA" w:rsidR="00F0277A" w:rsidRDefault="00504341">
      <w:pPr>
        <w:ind w:left="-426"/>
        <w:rPr>
          <w:rFonts w:cstheme="minorHAnsi"/>
        </w:rPr>
      </w:pPr>
      <w:r>
        <w:rPr>
          <w:rFonts w:cstheme="minorHAnsi"/>
        </w:rPr>
        <w:t xml:space="preserve">The commercial model being applied to this scope will allow Suppliers to charge a premium </w:t>
      </w:r>
      <w:r w:rsidR="00F0277A">
        <w:rPr>
          <w:rFonts w:cstheme="minorHAnsi"/>
        </w:rPr>
        <w:t>price margin</w:t>
      </w:r>
      <w:r>
        <w:rPr>
          <w:rFonts w:cstheme="minorHAnsi"/>
        </w:rPr>
        <w:t xml:space="preserve"> to the Platts Price Index</w:t>
      </w:r>
      <w:r w:rsidR="00F0277A">
        <w:rPr>
          <w:rFonts w:cstheme="minorHAnsi"/>
        </w:rPr>
        <w:t xml:space="preserve">; and will be expressed as pence per litre. The premium will allow suppliers to reclaim costs associated with the supply of fuel including but not limited to </w:t>
      </w:r>
      <w:r w:rsidR="0082685D">
        <w:rPr>
          <w:rFonts w:cstheme="minorHAnsi"/>
        </w:rPr>
        <w:t>supply of fuel, delivery costs, labour charges and any other associated costs.</w:t>
      </w:r>
    </w:p>
    <w:p w14:paraId="6EBED469" w14:textId="13086B7B" w:rsidR="00187655" w:rsidRDefault="00F0277A">
      <w:pPr>
        <w:ind w:left="-426"/>
        <w:rPr>
          <w:rFonts w:cstheme="minorHAnsi"/>
        </w:rPr>
      </w:pPr>
      <w:r>
        <w:rPr>
          <w:rFonts w:cstheme="minorHAnsi"/>
        </w:rPr>
        <w:t xml:space="preserve">SSE are open to discuss which mechanism will apply to this contract, whether that is </w:t>
      </w:r>
      <w:r w:rsidR="003D311A">
        <w:rPr>
          <w:rFonts w:cstheme="minorHAnsi"/>
        </w:rPr>
        <w:t xml:space="preserve">Delivery </w:t>
      </w:r>
      <w:r>
        <w:rPr>
          <w:rFonts w:cstheme="minorHAnsi"/>
        </w:rPr>
        <w:t xml:space="preserve">Day minus 1, </w:t>
      </w:r>
      <w:r w:rsidR="003D311A">
        <w:rPr>
          <w:rFonts w:cstheme="minorHAnsi"/>
        </w:rPr>
        <w:t xml:space="preserve">Delivery </w:t>
      </w:r>
      <w:r>
        <w:rPr>
          <w:rFonts w:cstheme="minorHAnsi"/>
        </w:rPr>
        <w:t>Day minus 2 or other proposals.</w:t>
      </w:r>
    </w:p>
    <w:p w14:paraId="572CEA2A" w14:textId="0ED1E6D4" w:rsidR="00F0277A" w:rsidRPr="00C031A9" w:rsidRDefault="00F2431E">
      <w:pPr>
        <w:ind w:left="-426"/>
        <w:rPr>
          <w:rFonts w:cstheme="minorHAnsi"/>
          <w:b/>
          <w:bCs/>
        </w:rPr>
      </w:pPr>
      <w:r w:rsidRPr="00C031A9">
        <w:rPr>
          <w:rFonts w:cstheme="minorHAnsi"/>
          <w:b/>
          <w:bCs/>
        </w:rPr>
        <w:t>Procurement &amp; Contracting</w:t>
      </w:r>
    </w:p>
    <w:p w14:paraId="7C7C212A" w14:textId="36295680" w:rsidR="00F2431E" w:rsidRDefault="00C031A9">
      <w:pPr>
        <w:ind w:left="-426"/>
        <w:rPr>
          <w:rFonts w:cstheme="minorHAnsi"/>
        </w:rPr>
      </w:pPr>
      <w:r>
        <w:rPr>
          <w:rFonts w:cstheme="minorHAnsi"/>
        </w:rPr>
        <w:t>The intention is to make an Agreement between SSE Networks and the Successful Supplier;</w:t>
      </w:r>
      <w:r w:rsidRPr="00C031A9">
        <w:rPr>
          <w:rFonts w:cstheme="minorHAnsi"/>
        </w:rPr>
        <w:t xml:space="preserve"> </w:t>
      </w:r>
      <w:r>
        <w:rPr>
          <w:rFonts w:cstheme="minorHAnsi"/>
        </w:rPr>
        <w:t>a</w:t>
      </w:r>
      <w:r w:rsidRPr="00C031A9">
        <w:rPr>
          <w:rFonts w:cstheme="minorHAnsi"/>
        </w:rPr>
        <w:t>ny resultant Agreement entered into shall be governed under English law.</w:t>
      </w:r>
      <w:r>
        <w:rPr>
          <w:rFonts w:cstheme="minorHAnsi"/>
        </w:rPr>
        <w:t xml:space="preserve"> </w:t>
      </w:r>
    </w:p>
    <w:p w14:paraId="7CE8E19A" w14:textId="76F88592" w:rsidR="00C031A9" w:rsidRPr="00C031A9" w:rsidRDefault="00C031A9" w:rsidP="00C031A9">
      <w:pPr>
        <w:ind w:left="-426"/>
        <w:rPr>
          <w:rFonts w:cstheme="minorHAnsi"/>
        </w:rPr>
      </w:pPr>
      <w:r w:rsidRPr="00DB0F4F">
        <w:rPr>
          <w:rFonts w:cstheme="minorHAnsi"/>
        </w:rPr>
        <w:t xml:space="preserve">The framework is intended to be in place for an initial period of </w:t>
      </w:r>
      <w:r w:rsidR="00DB0F4F" w:rsidRPr="00DB0F4F">
        <w:rPr>
          <w:rFonts w:cstheme="minorHAnsi"/>
        </w:rPr>
        <w:t>4</w:t>
      </w:r>
      <w:r w:rsidRPr="00DB0F4F">
        <w:rPr>
          <w:rFonts w:cstheme="minorHAnsi"/>
        </w:rPr>
        <w:t xml:space="preserve"> years, with 2 further two-year extension periods available (</w:t>
      </w:r>
      <w:r w:rsidR="00DB0F4F" w:rsidRPr="00DB0F4F">
        <w:rPr>
          <w:rFonts w:cstheme="minorHAnsi"/>
        </w:rPr>
        <w:t>4</w:t>
      </w:r>
      <w:r w:rsidRPr="00DB0F4F">
        <w:rPr>
          <w:rFonts w:cstheme="minorHAnsi"/>
        </w:rPr>
        <w:t xml:space="preserve">+2+2). The total maximum length of the framework would, therefore, be </w:t>
      </w:r>
      <w:r w:rsidR="00DB0F4F" w:rsidRPr="00DB0F4F">
        <w:rPr>
          <w:rFonts w:cstheme="minorHAnsi"/>
        </w:rPr>
        <w:t>8</w:t>
      </w:r>
      <w:r w:rsidRPr="00DB0F4F">
        <w:rPr>
          <w:rFonts w:cstheme="minorHAnsi"/>
        </w:rPr>
        <w:t xml:space="preserve"> years.</w:t>
      </w:r>
    </w:p>
    <w:p w14:paraId="0D23DE0A" w14:textId="0127B7A3" w:rsidR="00C031A9" w:rsidRPr="00C031A9" w:rsidRDefault="00C031A9" w:rsidP="00C031A9">
      <w:pPr>
        <w:ind w:left="-426"/>
        <w:rPr>
          <w:rFonts w:cstheme="minorHAnsi"/>
        </w:rPr>
      </w:pPr>
      <w:r w:rsidRPr="00C031A9">
        <w:rPr>
          <w:rFonts w:cstheme="minorHAnsi"/>
        </w:rPr>
        <w:lastRenderedPageBreak/>
        <w:t xml:space="preserve">The framework will be established using SSE’s standard terms and conditions with any </w:t>
      </w:r>
      <w:r w:rsidR="00DB0F4F">
        <w:rPr>
          <w:rFonts w:cstheme="minorHAnsi"/>
        </w:rPr>
        <w:t>fuel</w:t>
      </w:r>
      <w:r w:rsidR="003D311A">
        <w:rPr>
          <w:rFonts w:cstheme="minorHAnsi"/>
        </w:rPr>
        <w:t xml:space="preserve"> </w:t>
      </w:r>
      <w:r w:rsidRPr="00C031A9">
        <w:rPr>
          <w:rFonts w:cstheme="minorHAnsi"/>
        </w:rPr>
        <w:t>specific processes captured under a schedule within the framework contract.</w:t>
      </w:r>
    </w:p>
    <w:p w14:paraId="3409DA4F" w14:textId="77777777" w:rsidR="00C031A9" w:rsidRPr="00C031A9" w:rsidRDefault="00C031A9" w:rsidP="00C031A9">
      <w:pPr>
        <w:ind w:left="-426"/>
        <w:rPr>
          <w:rFonts w:cstheme="minorHAnsi"/>
        </w:rPr>
      </w:pPr>
      <w:r w:rsidRPr="00C031A9">
        <w:rPr>
          <w:rFonts w:cstheme="minorHAnsi"/>
        </w:rPr>
        <w:t>Once at the Invitation to Tender stage, suppliers will have the opportunity to review the proposed terms &amp; conditions and submit any proposed deviations for SSE to consider.  SSE will not be obliged to accept any proposed changes, particularly where they may constitute a material change.</w:t>
      </w:r>
    </w:p>
    <w:p w14:paraId="6B27518D" w14:textId="7908D6C5" w:rsidR="00C031A9" w:rsidRDefault="00C031A9" w:rsidP="00C031A9">
      <w:pPr>
        <w:ind w:left="-426"/>
        <w:rPr>
          <w:rFonts w:cstheme="minorHAnsi"/>
        </w:rPr>
      </w:pPr>
      <w:r w:rsidRPr="00C031A9">
        <w:rPr>
          <w:rFonts w:cstheme="minorHAnsi"/>
        </w:rPr>
        <w:t>SSE Services plc reserves the right to award any number of agreements or none at all. SSE Services plc puts our customers central to our activities, and aim to focus on delivering outstanding service.  SSE Services plc will expect their contractors to align with these goals.</w:t>
      </w:r>
    </w:p>
    <w:p w14:paraId="04F464F3" w14:textId="77777777" w:rsidR="00855B97" w:rsidRPr="00450FAE" w:rsidRDefault="00855B97">
      <w:pPr>
        <w:ind w:left="-426"/>
        <w:rPr>
          <w:rFonts w:cstheme="minorHAnsi"/>
        </w:rPr>
      </w:pPr>
    </w:p>
    <w:sectPr w:rsidR="00855B97" w:rsidRPr="00450FAE" w:rsidSect="00D244B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2591E"/>
    <w:multiLevelType w:val="multilevel"/>
    <w:tmpl w:val="D4BAA428"/>
    <w:lvl w:ilvl="0">
      <w:start w:val="1"/>
      <w:numFmt w:val="decimal"/>
      <w:pStyle w:val="Schedule"/>
      <w:suff w:val="space"/>
      <w:lvlText w:val="Schedule %1"/>
      <w:lvlJc w:val="left"/>
      <w:rPr>
        <w:rFonts w:cs="Times New Roman"/>
      </w:rPr>
    </w:lvl>
    <w:lvl w:ilvl="1">
      <w:start w:val="1"/>
      <w:numFmt w:val="upperLetter"/>
      <w:suff w:val="space"/>
      <w:lvlText w:val="Part %2"/>
      <w:lvlJc w:val="left"/>
      <w:rPr>
        <w:rFonts w:cs="Times New Roman"/>
      </w:rPr>
    </w:lvl>
    <w:lvl w:ilvl="2">
      <w:start w:val="1"/>
      <w:numFmt w:val="decimal"/>
      <w:lvlText w:val="%3"/>
      <w:lvlJc w:val="left"/>
      <w:pPr>
        <w:tabs>
          <w:tab w:val="num" w:pos="720"/>
        </w:tabs>
        <w:ind w:left="720" w:hanging="720"/>
      </w:pPr>
      <w:rPr>
        <w:rFonts w:cs="Times New Roman"/>
        <w:b/>
        <w:bCs/>
      </w:rPr>
    </w:lvl>
    <w:lvl w:ilvl="3">
      <w:start w:val="1"/>
      <w:numFmt w:val="decimal"/>
      <w:lvlText w:val="%3.%4"/>
      <w:lvlJc w:val="left"/>
      <w:pPr>
        <w:tabs>
          <w:tab w:val="num" w:pos="720"/>
        </w:tabs>
        <w:ind w:left="720" w:hanging="720"/>
      </w:pPr>
      <w:rPr>
        <w:rFonts w:cs="Times New Roman"/>
      </w:rPr>
    </w:lvl>
    <w:lvl w:ilvl="4">
      <w:start w:val="1"/>
      <w:numFmt w:val="decimal"/>
      <w:lvlText w:val="%3.%4.%5"/>
      <w:lvlJc w:val="left"/>
      <w:pPr>
        <w:tabs>
          <w:tab w:val="num" w:pos="1440"/>
        </w:tabs>
        <w:ind w:left="1440" w:hanging="720"/>
      </w:pPr>
      <w:rPr>
        <w:rFonts w:cs="Times New Roman"/>
      </w:rPr>
    </w:lvl>
    <w:lvl w:ilvl="5">
      <w:start w:val="1"/>
      <w:numFmt w:val="lowerLetter"/>
      <w:lvlText w:val="(%6)"/>
      <w:lvlJc w:val="left"/>
      <w:pPr>
        <w:tabs>
          <w:tab w:val="num" w:pos="2160"/>
        </w:tabs>
        <w:ind w:left="2160" w:hanging="720"/>
      </w:pPr>
      <w:rPr>
        <w:rFonts w:cs="Times New Roman"/>
      </w:rPr>
    </w:lvl>
    <w:lvl w:ilvl="6">
      <w:start w:val="1"/>
      <w:numFmt w:val="lowerRoman"/>
      <w:lvlText w:val="(%7)"/>
      <w:lvlJc w:val="left"/>
      <w:pPr>
        <w:tabs>
          <w:tab w:val="num" w:pos="2880"/>
        </w:tabs>
        <w:ind w:left="288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2880"/>
        </w:tabs>
        <w:ind w:left="2880" w:hanging="720"/>
      </w:pPr>
      <w:rPr>
        <w:rFonts w:cs="Times New Roman"/>
      </w:rPr>
    </w:lvl>
  </w:abstractNum>
  <w:num w:numId="1" w16cid:durableId="1736929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4"/>
    <w:rsid w:val="0004692B"/>
    <w:rsid w:val="00054622"/>
    <w:rsid w:val="001017EA"/>
    <w:rsid w:val="001126DD"/>
    <w:rsid w:val="00123E71"/>
    <w:rsid w:val="00187655"/>
    <w:rsid w:val="001A7B4A"/>
    <w:rsid w:val="001B3051"/>
    <w:rsid w:val="001F4139"/>
    <w:rsid w:val="001F7458"/>
    <w:rsid w:val="00232858"/>
    <w:rsid w:val="002D5FA9"/>
    <w:rsid w:val="0033559E"/>
    <w:rsid w:val="003D311A"/>
    <w:rsid w:val="004021FC"/>
    <w:rsid w:val="00450FAE"/>
    <w:rsid w:val="004861C2"/>
    <w:rsid w:val="004A0077"/>
    <w:rsid w:val="00504341"/>
    <w:rsid w:val="00576378"/>
    <w:rsid w:val="005A3A8E"/>
    <w:rsid w:val="00624AAF"/>
    <w:rsid w:val="00635C97"/>
    <w:rsid w:val="0078644B"/>
    <w:rsid w:val="0079502A"/>
    <w:rsid w:val="0082685D"/>
    <w:rsid w:val="00855B97"/>
    <w:rsid w:val="00901A5D"/>
    <w:rsid w:val="00940AC9"/>
    <w:rsid w:val="00B00ECF"/>
    <w:rsid w:val="00C031A9"/>
    <w:rsid w:val="00CB456E"/>
    <w:rsid w:val="00D244BB"/>
    <w:rsid w:val="00D97F8B"/>
    <w:rsid w:val="00DB0F4F"/>
    <w:rsid w:val="00DB30BF"/>
    <w:rsid w:val="00DC061F"/>
    <w:rsid w:val="00E007E8"/>
    <w:rsid w:val="00E270E2"/>
    <w:rsid w:val="00E46714"/>
    <w:rsid w:val="00EB4B16"/>
    <w:rsid w:val="00F0277A"/>
    <w:rsid w:val="00F2431E"/>
    <w:rsid w:val="00F65070"/>
    <w:rsid w:val="00F9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92EAC2"/>
  <w15:chartTrackingRefBased/>
  <w15:docId w15:val="{68FCD221-5339-4155-8F03-86ECD603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1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6714"/>
    <w:pPr>
      <w:ind w:left="720"/>
      <w:contextualSpacing/>
    </w:pPr>
  </w:style>
  <w:style w:type="paragraph" w:customStyle="1" w:styleId="Schedule">
    <w:name w:val="Schedule"/>
    <w:basedOn w:val="BodyText"/>
    <w:next w:val="BodyText"/>
    <w:rsid w:val="00E46714"/>
    <w:pPr>
      <w:pageBreakBefore/>
      <w:numPr>
        <w:numId w:val="1"/>
      </w:numPr>
      <w:pBdr>
        <w:bottom w:val="single" w:sz="4" w:space="1" w:color="7F7F7F"/>
      </w:pBdr>
      <w:tabs>
        <w:tab w:val="num" w:pos="360"/>
      </w:tabs>
      <w:spacing w:before="240" w:after="240"/>
      <w:jc w:val="center"/>
      <w:outlineLvl w:val="0"/>
    </w:pPr>
    <w:rPr>
      <w:rFonts w:ascii="Arial" w:eastAsia="Times New Roman" w:hAnsi="Arial" w:cs="Times New Roman"/>
      <w:b/>
      <w:caps/>
    </w:rPr>
  </w:style>
  <w:style w:type="paragraph" w:styleId="BodyText">
    <w:name w:val="Body Text"/>
    <w:basedOn w:val="Normal"/>
    <w:link w:val="BodyTextChar"/>
    <w:uiPriority w:val="99"/>
    <w:semiHidden/>
    <w:unhideWhenUsed/>
    <w:rsid w:val="00E46714"/>
    <w:pPr>
      <w:spacing w:after="120"/>
    </w:pPr>
  </w:style>
  <w:style w:type="character" w:customStyle="1" w:styleId="BodyTextChar">
    <w:name w:val="Body Text Char"/>
    <w:basedOn w:val="DefaultParagraphFont"/>
    <w:link w:val="BodyText"/>
    <w:uiPriority w:val="99"/>
    <w:semiHidden/>
    <w:rsid w:val="00E46714"/>
    <w:rPr>
      <w:kern w:val="0"/>
      <w14:ligatures w14:val="none"/>
    </w:rPr>
  </w:style>
  <w:style w:type="table" w:styleId="TableGrid">
    <w:name w:val="Table Grid"/>
    <w:basedOn w:val="TableNormal"/>
    <w:uiPriority w:val="39"/>
    <w:rsid w:val="0010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22">
      <w:bodyDiv w:val="1"/>
      <w:marLeft w:val="0"/>
      <w:marRight w:val="0"/>
      <w:marTop w:val="0"/>
      <w:marBottom w:val="0"/>
      <w:divBdr>
        <w:top w:val="none" w:sz="0" w:space="0" w:color="auto"/>
        <w:left w:val="none" w:sz="0" w:space="0" w:color="auto"/>
        <w:bottom w:val="none" w:sz="0" w:space="0" w:color="auto"/>
        <w:right w:val="none" w:sz="0" w:space="0" w:color="auto"/>
      </w:divBdr>
    </w:div>
    <w:div w:id="353070412">
      <w:bodyDiv w:val="1"/>
      <w:marLeft w:val="0"/>
      <w:marRight w:val="0"/>
      <w:marTop w:val="0"/>
      <w:marBottom w:val="0"/>
      <w:divBdr>
        <w:top w:val="none" w:sz="0" w:space="0" w:color="auto"/>
        <w:left w:val="none" w:sz="0" w:space="0" w:color="auto"/>
        <w:bottom w:val="none" w:sz="0" w:space="0" w:color="auto"/>
        <w:right w:val="none" w:sz="0" w:space="0" w:color="auto"/>
      </w:divBdr>
    </w:div>
    <w:div w:id="953170380">
      <w:bodyDiv w:val="1"/>
      <w:marLeft w:val="0"/>
      <w:marRight w:val="0"/>
      <w:marTop w:val="0"/>
      <w:marBottom w:val="0"/>
      <w:divBdr>
        <w:top w:val="none" w:sz="0" w:space="0" w:color="auto"/>
        <w:left w:val="none" w:sz="0" w:space="0" w:color="auto"/>
        <w:bottom w:val="none" w:sz="0" w:space="0" w:color="auto"/>
        <w:right w:val="none" w:sz="0" w:space="0" w:color="auto"/>
      </w:divBdr>
    </w:div>
    <w:div w:id="1016689325">
      <w:bodyDiv w:val="1"/>
      <w:marLeft w:val="0"/>
      <w:marRight w:val="0"/>
      <w:marTop w:val="0"/>
      <w:marBottom w:val="0"/>
      <w:divBdr>
        <w:top w:val="none" w:sz="0" w:space="0" w:color="auto"/>
        <w:left w:val="none" w:sz="0" w:space="0" w:color="auto"/>
        <w:bottom w:val="none" w:sz="0" w:space="0" w:color="auto"/>
        <w:right w:val="none" w:sz="0" w:space="0" w:color="auto"/>
      </w:divBdr>
    </w:div>
    <w:div w:id="1364987913">
      <w:bodyDiv w:val="1"/>
      <w:marLeft w:val="0"/>
      <w:marRight w:val="0"/>
      <w:marTop w:val="0"/>
      <w:marBottom w:val="0"/>
      <w:divBdr>
        <w:top w:val="none" w:sz="0" w:space="0" w:color="auto"/>
        <w:left w:val="none" w:sz="0" w:space="0" w:color="auto"/>
        <w:bottom w:val="none" w:sz="0" w:space="0" w:color="auto"/>
        <w:right w:val="none" w:sz="0" w:space="0" w:color="auto"/>
      </w:divBdr>
    </w:div>
    <w:div w:id="1812597443">
      <w:bodyDiv w:val="1"/>
      <w:marLeft w:val="0"/>
      <w:marRight w:val="0"/>
      <w:marTop w:val="0"/>
      <w:marBottom w:val="0"/>
      <w:divBdr>
        <w:top w:val="none" w:sz="0" w:space="0" w:color="auto"/>
        <w:left w:val="none" w:sz="0" w:space="0" w:color="auto"/>
        <w:bottom w:val="none" w:sz="0" w:space="0" w:color="auto"/>
        <w:right w:val="none" w:sz="0" w:space="0" w:color="auto"/>
      </w:divBdr>
    </w:div>
    <w:div w:id="1865243097">
      <w:bodyDiv w:val="1"/>
      <w:marLeft w:val="0"/>
      <w:marRight w:val="0"/>
      <w:marTop w:val="0"/>
      <w:marBottom w:val="0"/>
      <w:divBdr>
        <w:top w:val="none" w:sz="0" w:space="0" w:color="auto"/>
        <w:left w:val="none" w:sz="0" w:space="0" w:color="auto"/>
        <w:bottom w:val="none" w:sz="0" w:space="0" w:color="auto"/>
        <w:right w:val="none" w:sz="0" w:space="0" w:color="auto"/>
      </w:divBdr>
    </w:div>
    <w:div w:id="1867061822">
      <w:bodyDiv w:val="1"/>
      <w:marLeft w:val="0"/>
      <w:marRight w:val="0"/>
      <w:marTop w:val="0"/>
      <w:marBottom w:val="0"/>
      <w:divBdr>
        <w:top w:val="none" w:sz="0" w:space="0" w:color="auto"/>
        <w:left w:val="none" w:sz="0" w:space="0" w:color="auto"/>
        <w:bottom w:val="none" w:sz="0" w:space="0" w:color="auto"/>
        <w:right w:val="none" w:sz="0" w:space="0" w:color="auto"/>
      </w:divBdr>
    </w:div>
    <w:div w:id="19678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SSE PLC</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Zaib</dc:creator>
  <cp:keywords/>
  <dc:description/>
  <cp:lastModifiedBy>Malik, Zaib</cp:lastModifiedBy>
  <cp:revision>23</cp:revision>
  <dcterms:created xsi:type="dcterms:W3CDTF">2023-11-16T09:14:00Z</dcterms:created>
  <dcterms:modified xsi:type="dcterms:W3CDTF">2024-05-03T14:33:00Z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bdab50-b622-4a89-b2f3-2dc9b27fe77a_Enabled">
    <vt:lpwstr>true</vt:lpwstr>
  </property>
  <property fmtid="{D5CDD505-2E9C-101B-9397-08002B2CF9AE}" pid="3" name="MSIP_Label_4bbdab50-b622-4a89-b2f3-2dc9b27fe77a_SetDate">
    <vt:lpwstr>2024-04-02T13:36:10Z</vt:lpwstr>
  </property>
  <property fmtid="{D5CDD505-2E9C-101B-9397-08002B2CF9AE}" pid="4" name="MSIP_Label_4bbdab50-b622-4a89-b2f3-2dc9b27fe77a_Method">
    <vt:lpwstr>Privileged</vt:lpwstr>
  </property>
  <property fmtid="{D5CDD505-2E9C-101B-9397-08002B2CF9AE}" pid="5" name="MSIP_Label_4bbdab50-b622-4a89-b2f3-2dc9b27fe77a_Name">
    <vt:lpwstr>4bbdab50-b622-4a89-b2f3-2dc9b27fe77a</vt:lpwstr>
  </property>
  <property fmtid="{D5CDD505-2E9C-101B-9397-08002B2CF9AE}" pid="6" name="MSIP_Label_4bbdab50-b622-4a89-b2f3-2dc9b27fe77a_SiteId">
    <vt:lpwstr>953b0f83-1ce6-45c3-82c9-1d847e372339</vt:lpwstr>
  </property>
  <property fmtid="{D5CDD505-2E9C-101B-9397-08002B2CF9AE}" pid="7" name="MSIP_Label_4bbdab50-b622-4a89-b2f3-2dc9b27fe77a_ActionId">
    <vt:lpwstr>262d3979-050c-46e7-9561-1a7c50648730</vt:lpwstr>
  </property>
  <property fmtid="{D5CDD505-2E9C-101B-9397-08002B2CF9AE}" pid="8" name="MSIP_Label_4bbdab50-b622-4a89-b2f3-2dc9b27fe77a_ContentBits">
    <vt:lpwstr>0</vt:lpwstr>
  </property>
</Properties>
</file>